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26" w:rsidRPr="003433F3" w:rsidRDefault="00115126" w:rsidP="000F4E44">
      <w:pPr>
        <w:jc w:val="center"/>
        <w:rPr>
          <w:b/>
        </w:rPr>
      </w:pPr>
      <w:r w:rsidRPr="003433F3">
        <w:rPr>
          <w:b/>
        </w:rPr>
        <w:t xml:space="preserve">ОТЧЕТ </w:t>
      </w:r>
    </w:p>
    <w:p w:rsidR="00115126" w:rsidRDefault="00CC5071" w:rsidP="000F4E44">
      <w:pPr>
        <w:jc w:val="center"/>
        <w:rPr>
          <w:b/>
        </w:rPr>
      </w:pPr>
      <w:r>
        <w:rPr>
          <w:b/>
        </w:rPr>
        <w:t>П</w:t>
      </w:r>
      <w:r w:rsidR="00115126">
        <w:rPr>
          <w:b/>
        </w:rPr>
        <w:t xml:space="preserve">равления </w:t>
      </w:r>
      <w:r w:rsidR="00115126" w:rsidRPr="000F4E44">
        <w:rPr>
          <w:b/>
        </w:rPr>
        <w:t>ТСЖ «АИСТ 2003»</w:t>
      </w:r>
    </w:p>
    <w:p w:rsidR="004E2DED" w:rsidRDefault="00115126" w:rsidP="004E2DED">
      <w:pPr>
        <w:jc w:val="center"/>
        <w:rPr>
          <w:b/>
        </w:rPr>
      </w:pPr>
      <w:r>
        <w:rPr>
          <w:b/>
        </w:rPr>
        <w:t xml:space="preserve">годовому общему собранию членов ТСЖ </w:t>
      </w:r>
      <w:r w:rsidR="004E2DED" w:rsidRPr="000F4E44">
        <w:rPr>
          <w:b/>
        </w:rPr>
        <w:t>«АИСТ 2003»</w:t>
      </w:r>
    </w:p>
    <w:p w:rsidR="00115126" w:rsidRDefault="00115126" w:rsidP="000F4E44">
      <w:pPr>
        <w:jc w:val="center"/>
        <w:rPr>
          <w:b/>
        </w:rPr>
      </w:pPr>
      <w:r w:rsidRPr="00FC20ED">
        <w:rPr>
          <w:b/>
        </w:rPr>
        <w:t>за 201</w:t>
      </w:r>
      <w:r w:rsidR="00E12D8E" w:rsidRPr="006656FE">
        <w:rPr>
          <w:b/>
        </w:rPr>
        <w:t>6</w:t>
      </w:r>
      <w:r w:rsidRPr="00FC20ED">
        <w:rPr>
          <w:b/>
        </w:rPr>
        <w:t xml:space="preserve"> год.</w:t>
      </w:r>
    </w:p>
    <w:p w:rsidR="00115126" w:rsidRDefault="00115126" w:rsidP="008E7611">
      <w:pPr>
        <w:jc w:val="both"/>
        <w:rPr>
          <w:b/>
        </w:rPr>
      </w:pPr>
    </w:p>
    <w:p w:rsidR="00115126" w:rsidRDefault="00115126" w:rsidP="009B5873">
      <w:pPr>
        <w:ind w:firstLine="390"/>
        <w:jc w:val="both"/>
      </w:pPr>
      <w:r w:rsidRPr="00603E2B">
        <w:t xml:space="preserve">Руководство деятельностью </w:t>
      </w:r>
      <w:r w:rsidR="00CB230F">
        <w:t>Т</w:t>
      </w:r>
      <w:r w:rsidRPr="00603E2B">
        <w:t>оварищества собственников  жилья «АИСТ 2003» (далее</w:t>
      </w:r>
      <w:r>
        <w:t xml:space="preserve"> </w:t>
      </w:r>
      <w:r w:rsidR="00CB230F">
        <w:t>именуется «</w:t>
      </w:r>
      <w:r>
        <w:t>Т</w:t>
      </w:r>
      <w:r w:rsidR="00FC5829">
        <w:t>СЖ</w:t>
      </w:r>
      <w:r w:rsidR="00CB230F">
        <w:t>»</w:t>
      </w:r>
      <w:r>
        <w:t>) в 201</w:t>
      </w:r>
      <w:r w:rsidR="006656FE">
        <w:t>6</w:t>
      </w:r>
      <w:r>
        <w:t xml:space="preserve"> году осуществлялось </w:t>
      </w:r>
      <w:r w:rsidR="00084063">
        <w:t>П</w:t>
      </w:r>
      <w:r>
        <w:t>равлением в составе:</w:t>
      </w:r>
    </w:p>
    <w:p w:rsidR="00115126" w:rsidRPr="006656FE" w:rsidRDefault="00115126" w:rsidP="009B5873">
      <w:pPr>
        <w:ind w:firstLine="390"/>
        <w:jc w:val="both"/>
      </w:pPr>
      <w:proofErr w:type="spellStart"/>
      <w:r w:rsidRPr="006656FE">
        <w:t>Чурсин</w:t>
      </w:r>
      <w:proofErr w:type="spellEnd"/>
      <w:r w:rsidRPr="006656FE">
        <w:t xml:space="preserve"> Анатолий Фед</w:t>
      </w:r>
      <w:r w:rsidR="00E45A4B" w:rsidRPr="006656FE">
        <w:t xml:space="preserve">орович – председатель </w:t>
      </w:r>
      <w:r w:rsidR="00084063">
        <w:t>П</w:t>
      </w:r>
      <w:r w:rsidR="00E45A4B" w:rsidRPr="006656FE">
        <w:t>равления</w:t>
      </w:r>
    </w:p>
    <w:p w:rsidR="00115126" w:rsidRPr="006656FE" w:rsidRDefault="00115126" w:rsidP="009B5873">
      <w:pPr>
        <w:ind w:firstLine="390"/>
        <w:jc w:val="both"/>
      </w:pPr>
      <w:r w:rsidRPr="006656FE">
        <w:t xml:space="preserve">Сухарева Татьяна </w:t>
      </w:r>
      <w:r w:rsidR="00E45A4B" w:rsidRPr="006656FE">
        <w:t xml:space="preserve">Федоровна - секретарь </w:t>
      </w:r>
      <w:r w:rsidR="00084063">
        <w:t>П</w:t>
      </w:r>
      <w:r w:rsidR="00E45A4B" w:rsidRPr="006656FE">
        <w:t>равления</w:t>
      </w:r>
    </w:p>
    <w:p w:rsidR="00A24A19" w:rsidRDefault="00A24A19" w:rsidP="009B5873">
      <w:pPr>
        <w:ind w:firstLine="390"/>
        <w:jc w:val="both"/>
      </w:pPr>
      <w:proofErr w:type="spellStart"/>
      <w:r>
        <w:t>Абанова</w:t>
      </w:r>
      <w:proofErr w:type="spellEnd"/>
      <w:r>
        <w:t xml:space="preserve"> Ольга Леонидовна</w:t>
      </w:r>
    </w:p>
    <w:p w:rsidR="00A24A19" w:rsidRDefault="00A24A19" w:rsidP="009B5873">
      <w:pPr>
        <w:ind w:firstLine="390"/>
        <w:jc w:val="both"/>
      </w:pPr>
      <w:r>
        <w:t>Алехин Михаил Ильич</w:t>
      </w:r>
    </w:p>
    <w:p w:rsidR="00A24A19" w:rsidRDefault="00BE4478" w:rsidP="009B5873">
      <w:pPr>
        <w:ind w:firstLine="390"/>
        <w:jc w:val="both"/>
      </w:pPr>
      <w:r>
        <w:t>Бирю</w:t>
      </w:r>
      <w:r w:rsidR="00A24A19">
        <w:t>кова Галина Сергеевна</w:t>
      </w:r>
    </w:p>
    <w:p w:rsidR="00A24A19" w:rsidRDefault="00A24A19" w:rsidP="009B5873">
      <w:pPr>
        <w:ind w:firstLine="390"/>
        <w:jc w:val="both"/>
      </w:pPr>
      <w:r>
        <w:t>Ловцов Александр Владимирович</w:t>
      </w:r>
    </w:p>
    <w:p w:rsidR="00A24A19" w:rsidRDefault="00A24A19" w:rsidP="009B5873">
      <w:pPr>
        <w:ind w:firstLine="390"/>
        <w:jc w:val="both"/>
      </w:pPr>
      <w:r>
        <w:t>Кирюхин Вадим Борисович</w:t>
      </w:r>
      <w:r w:rsidR="00CB230F">
        <w:t xml:space="preserve">       </w:t>
      </w:r>
    </w:p>
    <w:p w:rsidR="00A24A19" w:rsidRDefault="00A24A19" w:rsidP="009B5873">
      <w:pPr>
        <w:ind w:firstLine="390"/>
        <w:jc w:val="both"/>
      </w:pPr>
      <w:proofErr w:type="spellStart"/>
      <w:r>
        <w:t>Моор</w:t>
      </w:r>
      <w:proofErr w:type="spellEnd"/>
      <w:r>
        <w:t xml:space="preserve"> Денис Александрович</w:t>
      </w:r>
    </w:p>
    <w:p w:rsidR="00115126" w:rsidRPr="006656FE" w:rsidRDefault="00115126" w:rsidP="009B5873">
      <w:pPr>
        <w:ind w:firstLine="390"/>
        <w:jc w:val="both"/>
      </w:pPr>
      <w:proofErr w:type="spellStart"/>
      <w:r w:rsidRPr="006656FE">
        <w:t>Дмитревская</w:t>
      </w:r>
      <w:proofErr w:type="spellEnd"/>
      <w:r w:rsidR="008E34D3">
        <w:t xml:space="preserve"> </w:t>
      </w:r>
      <w:proofErr w:type="spellStart"/>
      <w:r w:rsidRPr="006656FE">
        <w:t>Н</w:t>
      </w:r>
      <w:r w:rsidR="003C397F">
        <w:t>а</w:t>
      </w:r>
      <w:r w:rsidRPr="006656FE">
        <w:t>йл</w:t>
      </w:r>
      <w:r w:rsidR="003C397F">
        <w:t>э</w:t>
      </w:r>
      <w:proofErr w:type="spellEnd"/>
      <w:r w:rsidR="008E34D3">
        <w:t xml:space="preserve"> </w:t>
      </w:r>
      <w:proofErr w:type="spellStart"/>
      <w:r w:rsidR="00E45A4B" w:rsidRPr="006656FE">
        <w:t>Ряшитовна</w:t>
      </w:r>
      <w:proofErr w:type="spellEnd"/>
    </w:p>
    <w:p w:rsidR="00115126" w:rsidRPr="00A24A19" w:rsidRDefault="00115126" w:rsidP="009B5873">
      <w:pPr>
        <w:ind w:firstLine="390"/>
        <w:jc w:val="both"/>
      </w:pPr>
      <w:r w:rsidRPr="00A24A19">
        <w:t>Кузнецова Людмила Николаевна</w:t>
      </w:r>
    </w:p>
    <w:p w:rsidR="00F27DF2" w:rsidRPr="00A24A19" w:rsidRDefault="00A24A19" w:rsidP="009B5873">
      <w:pPr>
        <w:ind w:firstLine="390"/>
        <w:jc w:val="both"/>
      </w:pPr>
      <w:r w:rsidRPr="00A24A19">
        <w:t>Прохоров Анатолий Давыдович</w:t>
      </w:r>
    </w:p>
    <w:p w:rsidR="00A24A19" w:rsidRPr="00A24A19" w:rsidRDefault="00A24A19" w:rsidP="009B5873">
      <w:pPr>
        <w:ind w:firstLine="390"/>
        <w:jc w:val="both"/>
      </w:pPr>
      <w:r w:rsidRPr="00A24A19">
        <w:t>Самойленко Евгений Александрович</w:t>
      </w:r>
    </w:p>
    <w:p w:rsidR="00A24A19" w:rsidRDefault="00A24A19" w:rsidP="009B5873">
      <w:pPr>
        <w:ind w:firstLine="390"/>
        <w:jc w:val="both"/>
      </w:pPr>
      <w:r w:rsidRPr="00A24A19">
        <w:t>(</w:t>
      </w:r>
      <w:proofErr w:type="spellStart"/>
      <w:r w:rsidRPr="00A24A19">
        <w:t>Килко</w:t>
      </w:r>
      <w:proofErr w:type="spellEnd"/>
      <w:r w:rsidRPr="00A24A19">
        <w:t xml:space="preserve"> Владимир Михайлович </w:t>
      </w:r>
      <w:r w:rsidR="00CB230F">
        <w:t xml:space="preserve">на основании пункта 3.1 ст. 137 ЖК РФ  </w:t>
      </w:r>
      <w:r w:rsidRPr="00A24A19">
        <w:t xml:space="preserve">выбыл </w:t>
      </w:r>
      <w:r w:rsidR="007A5DB4">
        <w:t xml:space="preserve">из состава </w:t>
      </w:r>
      <w:r w:rsidR="00084063">
        <w:t>П</w:t>
      </w:r>
      <w:r w:rsidR="007A5DB4">
        <w:t xml:space="preserve">равления </w:t>
      </w:r>
      <w:r w:rsidRPr="00A24A19">
        <w:t>в связи с назначением</w:t>
      </w:r>
      <w:r w:rsidR="00CB230F">
        <w:t xml:space="preserve"> его </w:t>
      </w:r>
      <w:r w:rsidRPr="00A24A19">
        <w:t>на должность управляющего жилым комплексом)</w:t>
      </w:r>
    </w:p>
    <w:p w:rsidR="00FA29BA" w:rsidRPr="00A24A19" w:rsidRDefault="00FA29BA" w:rsidP="009B5873">
      <w:pPr>
        <w:ind w:firstLine="390"/>
        <w:jc w:val="both"/>
      </w:pPr>
      <w:r>
        <w:t xml:space="preserve">Все члены </w:t>
      </w:r>
      <w:r w:rsidR="00084063">
        <w:t>П</w:t>
      </w:r>
      <w:r w:rsidR="00F47D55">
        <w:t xml:space="preserve">равления </w:t>
      </w:r>
      <w:r>
        <w:t xml:space="preserve">принимали активное участие в работе, вносили </w:t>
      </w:r>
      <w:r w:rsidR="00CB230F">
        <w:t>к</w:t>
      </w:r>
      <w:r w:rsidR="00F47D55">
        <w:t>онструктивны</w:t>
      </w:r>
      <w:r>
        <w:t xml:space="preserve">е предложения по </w:t>
      </w:r>
      <w:r w:rsidR="00CB230F">
        <w:t xml:space="preserve">актуальным </w:t>
      </w:r>
      <w:r>
        <w:t xml:space="preserve">вопросам жизнедеятельности </w:t>
      </w:r>
      <w:r w:rsidR="00CB230F">
        <w:t>ТСЖ</w:t>
      </w:r>
      <w:r>
        <w:t>, прояв</w:t>
      </w:r>
      <w:r w:rsidR="00F47D55">
        <w:t>ляли</w:t>
      </w:r>
      <w:r>
        <w:t xml:space="preserve"> неравнодушие  и заинтересованность </w:t>
      </w:r>
      <w:r w:rsidR="00CB230F">
        <w:t>в процессе</w:t>
      </w:r>
      <w:r w:rsidR="002B1C1F">
        <w:t xml:space="preserve"> </w:t>
      </w:r>
      <w:r w:rsidR="007A5DB4">
        <w:t>приняти</w:t>
      </w:r>
      <w:r w:rsidR="00CB230F">
        <w:t>я</w:t>
      </w:r>
      <w:r w:rsidR="007A5DB4">
        <w:t xml:space="preserve"> </w:t>
      </w:r>
      <w:r w:rsidR="002B1C1F">
        <w:t xml:space="preserve">решений. Все планируемые мероприятия, </w:t>
      </w:r>
      <w:r w:rsidR="00CB230F">
        <w:t xml:space="preserve">включая </w:t>
      </w:r>
      <w:r w:rsidR="002B1C1F">
        <w:t>проекты заключаемых договоров, смет</w:t>
      </w:r>
      <w:r w:rsidR="00265ECD">
        <w:t>ы</w:t>
      </w:r>
      <w:r w:rsidR="002B1C1F">
        <w:t xml:space="preserve"> на выполнение работ обсуждались и тщательно</w:t>
      </w:r>
      <w:r w:rsidR="00CB230F">
        <w:t xml:space="preserve"> рассматривались.  Осуществлялся систематический </w:t>
      </w:r>
      <w:proofErr w:type="gramStart"/>
      <w:r w:rsidR="00CB230F">
        <w:t>контроль за</w:t>
      </w:r>
      <w:proofErr w:type="gramEnd"/>
      <w:r w:rsidR="00CB230F">
        <w:t xml:space="preserve"> ходом выполнения принятых решений</w:t>
      </w:r>
      <w:r w:rsidR="002B1C1F">
        <w:t>.</w:t>
      </w:r>
    </w:p>
    <w:p w:rsidR="00F27DF2" w:rsidRPr="00A24A19" w:rsidRDefault="00F27DF2" w:rsidP="009B5873">
      <w:pPr>
        <w:ind w:firstLine="390"/>
        <w:jc w:val="both"/>
      </w:pPr>
      <w:r w:rsidRPr="00A24A19">
        <w:t>Ревизионная комиссия</w:t>
      </w:r>
      <w:r w:rsidR="002B1C1F">
        <w:t xml:space="preserve"> </w:t>
      </w:r>
      <w:r w:rsidR="00CB230F">
        <w:t>была избрана в следующем составе</w:t>
      </w:r>
      <w:r w:rsidRPr="00A24A19">
        <w:t>:</w:t>
      </w:r>
    </w:p>
    <w:p w:rsidR="00F27DF2" w:rsidRDefault="00F27DF2" w:rsidP="009B5873">
      <w:pPr>
        <w:ind w:firstLine="390"/>
        <w:jc w:val="both"/>
      </w:pPr>
      <w:proofErr w:type="spellStart"/>
      <w:r w:rsidRPr="00A24A19">
        <w:t>Кукса</w:t>
      </w:r>
      <w:proofErr w:type="spellEnd"/>
      <w:r w:rsidRPr="00A24A19">
        <w:t xml:space="preserve"> Антон Дмитриевич – председатель комиссии,</w:t>
      </w:r>
    </w:p>
    <w:p w:rsidR="00F47D55" w:rsidRDefault="00F47D55" w:rsidP="009B5873">
      <w:pPr>
        <w:ind w:firstLine="390"/>
        <w:jc w:val="both"/>
      </w:pPr>
      <w:r>
        <w:t>Члены комиссии:</w:t>
      </w:r>
    </w:p>
    <w:p w:rsidR="00A24A19" w:rsidRDefault="00A24A19" w:rsidP="009B5873">
      <w:pPr>
        <w:ind w:firstLine="390"/>
        <w:jc w:val="both"/>
      </w:pPr>
      <w:r>
        <w:t>Бала</w:t>
      </w:r>
      <w:r w:rsidR="00FA29BA">
        <w:t>шова Елена В</w:t>
      </w:r>
      <w:r>
        <w:t>алентиновна</w:t>
      </w:r>
    </w:p>
    <w:p w:rsidR="00A24A19" w:rsidRDefault="00A24A19" w:rsidP="009B5873">
      <w:pPr>
        <w:ind w:firstLine="390"/>
        <w:jc w:val="both"/>
      </w:pPr>
      <w:proofErr w:type="spellStart"/>
      <w:r>
        <w:t>Чвелева</w:t>
      </w:r>
      <w:proofErr w:type="spellEnd"/>
      <w:r>
        <w:t xml:space="preserve"> Ольга Владимировна</w:t>
      </w:r>
    </w:p>
    <w:p w:rsidR="007A5DB4" w:rsidRPr="00CB230F" w:rsidRDefault="007A5DB4" w:rsidP="009B5873">
      <w:pPr>
        <w:ind w:firstLine="390"/>
        <w:jc w:val="both"/>
      </w:pPr>
      <w:r>
        <w:t xml:space="preserve">Председатель комиссии </w:t>
      </w:r>
      <w:proofErr w:type="spellStart"/>
      <w:r>
        <w:t>Кукса</w:t>
      </w:r>
      <w:proofErr w:type="spellEnd"/>
      <w:r>
        <w:t xml:space="preserve"> А.Д</w:t>
      </w:r>
      <w:r w:rsidRPr="00CB230F">
        <w:t xml:space="preserve">. </w:t>
      </w:r>
      <w:r w:rsidR="006B1DA4" w:rsidRPr="00CB230F">
        <w:t xml:space="preserve">и члены </w:t>
      </w:r>
      <w:r w:rsidR="00084063">
        <w:t>П</w:t>
      </w:r>
      <w:r w:rsidR="006B1DA4" w:rsidRPr="00CB230F">
        <w:t xml:space="preserve">равления </w:t>
      </w:r>
      <w:r w:rsidRPr="00CB230F">
        <w:t>в течение года знакомил</w:t>
      </w:r>
      <w:r w:rsidR="006B1DA4" w:rsidRPr="00CB230F">
        <w:t>и</w:t>
      </w:r>
      <w:r w:rsidRPr="00CB230F">
        <w:t>с</w:t>
      </w:r>
      <w:r w:rsidR="006B1DA4" w:rsidRPr="00CB230F">
        <w:t>ь</w:t>
      </w:r>
      <w:r w:rsidRPr="00CB230F">
        <w:t xml:space="preserve"> с заключаемыми договорами подряда, проверял</w:t>
      </w:r>
      <w:r w:rsidR="00CB230F" w:rsidRPr="00CB230F">
        <w:t>и</w:t>
      </w:r>
      <w:r w:rsidRPr="00CB230F">
        <w:t xml:space="preserve"> сметы на выполнение работ.</w:t>
      </w:r>
    </w:p>
    <w:p w:rsidR="002B1C1F" w:rsidRDefault="007A5DB4" w:rsidP="009B5873">
      <w:pPr>
        <w:ind w:firstLine="390"/>
        <w:jc w:val="both"/>
      </w:pPr>
      <w:r>
        <w:t xml:space="preserve">По завершении финансового года </w:t>
      </w:r>
      <w:r w:rsidR="006B1DA4">
        <w:t xml:space="preserve">ревизионная </w:t>
      </w:r>
      <w:r>
        <w:t>к</w:t>
      </w:r>
      <w:r w:rsidR="002B1C1F">
        <w:t xml:space="preserve">омиссия </w:t>
      </w:r>
      <w:r w:rsidR="00CB230F">
        <w:t xml:space="preserve">на основе </w:t>
      </w:r>
      <w:r w:rsidR="00781FE7">
        <w:t>всесторонне</w:t>
      </w:r>
      <w:r w:rsidR="00CB230F">
        <w:t>го анализа</w:t>
      </w:r>
      <w:r w:rsidR="00781FE7">
        <w:t xml:space="preserve"> </w:t>
      </w:r>
      <w:r w:rsidR="002B1C1F">
        <w:t xml:space="preserve">провела ревизию финансово-хозяйственной деятельности </w:t>
      </w:r>
      <w:r w:rsidR="00084063">
        <w:t>П</w:t>
      </w:r>
      <w:r w:rsidR="002B1C1F">
        <w:t>равления в отчетном году</w:t>
      </w:r>
      <w:r w:rsidR="00781FE7">
        <w:t xml:space="preserve">. </w:t>
      </w:r>
    </w:p>
    <w:p w:rsidR="0044397F" w:rsidRDefault="00CB230F" w:rsidP="009B5873">
      <w:pPr>
        <w:ind w:firstLine="390"/>
        <w:jc w:val="both"/>
      </w:pPr>
      <w:r>
        <w:t>Более подробную информацию о своей деятельности ревизионная комиссия доложит на общем собрании ТСЖ.</w:t>
      </w:r>
    </w:p>
    <w:p w:rsidR="009C69A9" w:rsidRDefault="0044397F" w:rsidP="009B5873">
      <w:pPr>
        <w:ind w:firstLine="390"/>
        <w:jc w:val="both"/>
        <w:rPr>
          <w:color w:val="000000"/>
        </w:rPr>
      </w:pPr>
      <w:proofErr w:type="gramStart"/>
      <w:r>
        <w:t xml:space="preserve">Выполняя обязанности, определенные ст. 148 Жилищного кодекса Российской </w:t>
      </w:r>
      <w:r w:rsidRPr="00B6104E">
        <w:rPr>
          <w:color w:val="000000"/>
        </w:rPr>
        <w:t>Федерации и Устав</w:t>
      </w:r>
      <w:r w:rsidR="000A155F">
        <w:rPr>
          <w:color w:val="000000"/>
        </w:rPr>
        <w:t>ом</w:t>
      </w:r>
      <w:r w:rsidRPr="00B6104E">
        <w:rPr>
          <w:color w:val="000000"/>
        </w:rPr>
        <w:t xml:space="preserve"> </w:t>
      </w:r>
      <w:r w:rsidR="00084063">
        <w:rPr>
          <w:color w:val="000000"/>
        </w:rPr>
        <w:t>ТСЖ</w:t>
      </w:r>
      <w:r w:rsidRPr="00B6104E">
        <w:rPr>
          <w:color w:val="000000"/>
        </w:rPr>
        <w:t xml:space="preserve">, </w:t>
      </w:r>
      <w:r w:rsidR="00084063">
        <w:rPr>
          <w:color w:val="000000"/>
        </w:rPr>
        <w:t>П</w:t>
      </w:r>
      <w:r w:rsidRPr="00B6104E">
        <w:rPr>
          <w:color w:val="000000"/>
        </w:rPr>
        <w:t>равление</w:t>
      </w:r>
      <w:r w:rsidR="005C4094">
        <w:rPr>
          <w:color w:val="000000"/>
        </w:rPr>
        <w:t>м</w:t>
      </w:r>
      <w:r w:rsidR="00084063">
        <w:rPr>
          <w:color w:val="000000"/>
        </w:rPr>
        <w:t xml:space="preserve"> </w:t>
      </w:r>
      <w:r w:rsidR="00B37C70">
        <w:rPr>
          <w:color w:val="000000"/>
        </w:rPr>
        <w:t xml:space="preserve">ТСЖ </w:t>
      </w:r>
      <w:r w:rsidRPr="00B6104E">
        <w:rPr>
          <w:color w:val="000000"/>
        </w:rPr>
        <w:t xml:space="preserve">в </w:t>
      </w:r>
      <w:r w:rsidR="00E12D8E">
        <w:rPr>
          <w:color w:val="000000"/>
        </w:rPr>
        <w:t>течение отчетного</w:t>
      </w:r>
      <w:r w:rsidR="00CC5071">
        <w:rPr>
          <w:color w:val="000000"/>
        </w:rPr>
        <w:t xml:space="preserve"> </w:t>
      </w:r>
      <w:r w:rsidR="00773A5F">
        <w:rPr>
          <w:color w:val="000000"/>
        </w:rPr>
        <w:t>2016 года</w:t>
      </w:r>
      <w:r w:rsidRPr="00B6104E">
        <w:rPr>
          <w:color w:val="000000"/>
        </w:rPr>
        <w:t xml:space="preserve"> прове</w:t>
      </w:r>
      <w:r w:rsidR="005C4094">
        <w:rPr>
          <w:color w:val="000000"/>
        </w:rPr>
        <w:t>дено</w:t>
      </w:r>
      <w:r w:rsidR="00CC5071">
        <w:rPr>
          <w:color w:val="000000"/>
        </w:rPr>
        <w:t xml:space="preserve"> </w:t>
      </w:r>
      <w:r w:rsidR="00F47D55">
        <w:rPr>
          <w:color w:val="000000"/>
        </w:rPr>
        <w:t>10</w:t>
      </w:r>
      <w:r w:rsidR="00CC5071">
        <w:rPr>
          <w:color w:val="000000"/>
        </w:rPr>
        <w:t xml:space="preserve"> </w:t>
      </w:r>
      <w:r w:rsidRPr="00B6104E">
        <w:rPr>
          <w:color w:val="000000"/>
        </w:rPr>
        <w:t>заседаний</w:t>
      </w:r>
      <w:r>
        <w:rPr>
          <w:color w:val="000000"/>
        </w:rPr>
        <w:t xml:space="preserve">, </w:t>
      </w:r>
      <w:r w:rsidRPr="00B6104E">
        <w:rPr>
          <w:color w:val="000000"/>
        </w:rPr>
        <w:t>на которых рассмотрен весь спектр финансовых, кадровых, технических и</w:t>
      </w:r>
      <w:r>
        <w:t xml:space="preserve"> организационных вопросов, направленных на обеспечение качественного обслуживания </w:t>
      </w:r>
      <w:r w:rsidR="00B37C70">
        <w:t xml:space="preserve">многоквартирных </w:t>
      </w:r>
      <w:r>
        <w:t>дом</w:t>
      </w:r>
      <w:r w:rsidR="00B37C70">
        <w:t>ов</w:t>
      </w:r>
      <w:r>
        <w:t xml:space="preserve"> при оптим</w:t>
      </w:r>
      <w:r w:rsidR="00084063">
        <w:t xml:space="preserve">альном </w:t>
      </w:r>
      <w:r>
        <w:t>расходовани</w:t>
      </w:r>
      <w:r w:rsidR="00084063">
        <w:t>и</w:t>
      </w:r>
      <w:r>
        <w:t xml:space="preserve"> денежных средств.</w:t>
      </w:r>
      <w:proofErr w:type="gramEnd"/>
      <w:r w:rsidR="00084063">
        <w:t xml:space="preserve"> </w:t>
      </w:r>
      <w:r>
        <w:rPr>
          <w:color w:val="000000"/>
        </w:rPr>
        <w:t>Реестр протоколов заседаний правления за  201</w:t>
      </w:r>
      <w:r w:rsidR="00664E5C">
        <w:rPr>
          <w:color w:val="000000"/>
        </w:rPr>
        <w:t>6</w:t>
      </w:r>
      <w:r>
        <w:rPr>
          <w:color w:val="000000"/>
        </w:rPr>
        <w:t xml:space="preserve"> год приведен в Приложении № 1 к</w:t>
      </w:r>
      <w:r w:rsidR="00084063">
        <w:rPr>
          <w:color w:val="000000"/>
        </w:rPr>
        <w:t xml:space="preserve"> настоящему </w:t>
      </w:r>
      <w:r>
        <w:rPr>
          <w:color w:val="000000"/>
        </w:rPr>
        <w:t xml:space="preserve">отчету. </w:t>
      </w:r>
    </w:p>
    <w:p w:rsidR="00781FE7" w:rsidRDefault="00781FE7" w:rsidP="009B5873">
      <w:pPr>
        <w:ind w:firstLine="390"/>
        <w:jc w:val="both"/>
        <w:rPr>
          <w:color w:val="000000"/>
        </w:rPr>
      </w:pPr>
    </w:p>
    <w:p w:rsidR="00781FE7" w:rsidRPr="00D2078D" w:rsidRDefault="00781FE7" w:rsidP="009B5873">
      <w:pPr>
        <w:ind w:firstLine="390"/>
        <w:jc w:val="both"/>
        <w:rPr>
          <w:b/>
          <w:color w:val="000000"/>
        </w:rPr>
      </w:pPr>
      <w:r w:rsidRPr="00D2078D">
        <w:rPr>
          <w:b/>
          <w:color w:val="000000"/>
        </w:rPr>
        <w:t>В отчетном году выполнен</w:t>
      </w:r>
      <w:r w:rsidR="00CC5071">
        <w:rPr>
          <w:b/>
          <w:color w:val="000000"/>
        </w:rPr>
        <w:t>о</w:t>
      </w:r>
      <w:r w:rsidRPr="00D2078D">
        <w:rPr>
          <w:b/>
          <w:color w:val="000000"/>
        </w:rPr>
        <w:t xml:space="preserve"> </w:t>
      </w:r>
      <w:r w:rsidR="00084063">
        <w:rPr>
          <w:b/>
          <w:color w:val="000000"/>
        </w:rPr>
        <w:t xml:space="preserve">большинство из </w:t>
      </w:r>
      <w:r w:rsidRPr="00D2078D">
        <w:rPr>
          <w:b/>
          <w:color w:val="000000"/>
        </w:rPr>
        <w:t xml:space="preserve"> запланированны</w:t>
      </w:r>
      <w:r w:rsidR="00084063">
        <w:rPr>
          <w:b/>
          <w:color w:val="000000"/>
        </w:rPr>
        <w:t>х</w:t>
      </w:r>
      <w:r w:rsidRPr="00D2078D">
        <w:rPr>
          <w:b/>
          <w:color w:val="000000"/>
        </w:rPr>
        <w:t xml:space="preserve"> мероприяти</w:t>
      </w:r>
      <w:r w:rsidR="00084063">
        <w:rPr>
          <w:b/>
          <w:color w:val="000000"/>
        </w:rPr>
        <w:t>й</w:t>
      </w:r>
      <w:r w:rsidRPr="00D2078D">
        <w:rPr>
          <w:b/>
          <w:color w:val="000000"/>
        </w:rPr>
        <w:t>.</w:t>
      </w:r>
    </w:p>
    <w:p w:rsidR="00781FE7" w:rsidRDefault="00781FE7" w:rsidP="009B5873">
      <w:pPr>
        <w:ind w:firstLine="390"/>
        <w:jc w:val="both"/>
        <w:rPr>
          <w:color w:val="000000"/>
        </w:rPr>
      </w:pPr>
      <w:r>
        <w:rPr>
          <w:color w:val="000000"/>
        </w:rPr>
        <w:t>Первостепенное внимание было уделено выполнению работ, обеспечивающих  безопасность жите</w:t>
      </w:r>
      <w:r w:rsidR="00495080">
        <w:rPr>
          <w:color w:val="000000"/>
        </w:rPr>
        <w:t>лей:</w:t>
      </w:r>
    </w:p>
    <w:p w:rsidR="007D3D81" w:rsidRPr="001925FF" w:rsidRDefault="00495080" w:rsidP="00B526AC">
      <w:pPr>
        <w:ind w:firstLine="390"/>
        <w:jc w:val="distribute"/>
        <w:rPr>
          <w:color w:val="000000"/>
        </w:rPr>
      </w:pPr>
      <w:r w:rsidRPr="001925FF">
        <w:rPr>
          <w:color w:val="000000"/>
        </w:rPr>
        <w:lastRenderedPageBreak/>
        <w:t>а) в</w:t>
      </w:r>
      <w:r w:rsidR="007D3D81" w:rsidRPr="001925FF">
        <w:rPr>
          <w:color w:val="000000"/>
        </w:rPr>
        <w:t>о втором и третьем корпусах в</w:t>
      </w:r>
      <w:r w:rsidR="00781FE7" w:rsidRPr="001925FF">
        <w:rPr>
          <w:color w:val="000000"/>
        </w:rPr>
        <w:t>ыполнена замена выработавших ресурс подъемных механизмов грузовых и пассажирских  лифт</w:t>
      </w:r>
      <w:r w:rsidR="00F72F0E" w:rsidRPr="001925FF">
        <w:rPr>
          <w:color w:val="000000"/>
        </w:rPr>
        <w:t>ов</w:t>
      </w:r>
      <w:r w:rsidR="00781FE7" w:rsidRPr="001925FF">
        <w:rPr>
          <w:color w:val="000000"/>
        </w:rPr>
        <w:t>.</w:t>
      </w:r>
      <w:r w:rsidR="007D3D81" w:rsidRPr="001925FF">
        <w:rPr>
          <w:color w:val="000000"/>
        </w:rPr>
        <w:t xml:space="preserve"> Установлены современные </w:t>
      </w:r>
      <w:r w:rsidR="00084063" w:rsidRPr="001925FF">
        <w:rPr>
          <w:color w:val="000000"/>
        </w:rPr>
        <w:t>механизмы</w:t>
      </w:r>
      <w:r w:rsidR="007D3D81" w:rsidRPr="001925FF">
        <w:rPr>
          <w:color w:val="000000"/>
        </w:rPr>
        <w:t xml:space="preserve"> </w:t>
      </w:r>
      <w:r w:rsidR="00084063" w:rsidRPr="001925FF">
        <w:t xml:space="preserve">фирмы </w:t>
      </w:r>
      <w:r w:rsidR="00F47D55" w:rsidRPr="001925FF">
        <w:t>«</w:t>
      </w:r>
      <w:r w:rsidR="00B526AC" w:rsidRPr="001925FF">
        <w:rPr>
          <w:lang w:val="en-US"/>
        </w:rPr>
        <w:t>OTIS</w:t>
      </w:r>
      <w:r w:rsidR="00F47D55" w:rsidRPr="001925FF">
        <w:t>»</w:t>
      </w:r>
      <w:r w:rsidR="00273B29" w:rsidRPr="001925FF">
        <w:t>.</w:t>
      </w:r>
      <w:r w:rsidR="00585EC6" w:rsidRPr="001925FF">
        <w:t xml:space="preserve"> </w:t>
      </w:r>
      <w:r w:rsidR="007D3D81" w:rsidRPr="001925FF">
        <w:rPr>
          <w:color w:val="000000"/>
        </w:rPr>
        <w:t>Выполнен ремонт станций управления лифтов 1 корпуса</w:t>
      </w:r>
      <w:r w:rsidRPr="001925FF">
        <w:rPr>
          <w:color w:val="000000"/>
        </w:rPr>
        <w:t>;</w:t>
      </w:r>
    </w:p>
    <w:p w:rsidR="00F4562F" w:rsidRPr="001925FF" w:rsidRDefault="00495080" w:rsidP="000A703C">
      <w:pPr>
        <w:ind w:firstLine="390"/>
        <w:jc w:val="both"/>
        <w:rPr>
          <w:color w:val="000000"/>
        </w:rPr>
      </w:pPr>
      <w:r w:rsidRPr="001925FF">
        <w:rPr>
          <w:color w:val="000000"/>
        </w:rPr>
        <w:t xml:space="preserve">б) выполнен первый этап реконструкции системы видеонаблюдения жилого комплекса - между корпусами проложены магистральные оптоволоконные сети </w:t>
      </w:r>
      <w:proofErr w:type="gramStart"/>
      <w:r w:rsidRPr="001925FF">
        <w:rPr>
          <w:color w:val="000000"/>
        </w:rPr>
        <w:t>с</w:t>
      </w:r>
      <w:proofErr w:type="gramEnd"/>
      <w:r w:rsidR="000A703C" w:rsidRPr="001925FF">
        <w:rPr>
          <w:color w:val="000000"/>
        </w:rPr>
        <w:t xml:space="preserve"> </w:t>
      </w:r>
    </w:p>
    <w:p w:rsidR="00FA29BA" w:rsidRDefault="00495080" w:rsidP="000A703C">
      <w:pPr>
        <w:jc w:val="both"/>
        <w:rPr>
          <w:color w:val="000000"/>
        </w:rPr>
      </w:pPr>
      <w:r w:rsidRPr="001925FF">
        <w:rPr>
          <w:color w:val="000000"/>
        </w:rPr>
        <w:t>необходимым оборудованием, которые позволят использовать современные цифровые</w:t>
      </w:r>
      <w:r>
        <w:rPr>
          <w:color w:val="000000"/>
        </w:rPr>
        <w:t xml:space="preserve"> видеокамеры. Две такие камеры установлены </w:t>
      </w:r>
      <w:r w:rsidR="00CC5071">
        <w:rPr>
          <w:color w:val="000000"/>
        </w:rPr>
        <w:t>на</w:t>
      </w:r>
      <w:r>
        <w:rPr>
          <w:color w:val="000000"/>
        </w:rPr>
        <w:t xml:space="preserve"> въездах на территорию ТСЖ;</w:t>
      </w:r>
    </w:p>
    <w:p w:rsidR="00DD449F" w:rsidRDefault="00495080" w:rsidP="009B5873">
      <w:pPr>
        <w:ind w:firstLine="390"/>
        <w:jc w:val="both"/>
        <w:rPr>
          <w:color w:val="000000"/>
        </w:rPr>
      </w:pPr>
      <w:r>
        <w:rPr>
          <w:color w:val="000000"/>
        </w:rPr>
        <w:t xml:space="preserve">в) </w:t>
      </w:r>
      <w:r w:rsidR="00F47D55">
        <w:rPr>
          <w:color w:val="000000"/>
        </w:rPr>
        <w:t>проводились работы по</w:t>
      </w:r>
      <w:r>
        <w:rPr>
          <w:color w:val="000000"/>
        </w:rPr>
        <w:t xml:space="preserve"> реконструк</w:t>
      </w:r>
      <w:r w:rsidR="00F47D55">
        <w:rPr>
          <w:color w:val="000000"/>
        </w:rPr>
        <w:t>ции</w:t>
      </w:r>
      <w:r>
        <w:rPr>
          <w:color w:val="000000"/>
        </w:rPr>
        <w:t xml:space="preserve"> системы пожарной сигнализации в первом и третьем корпусах</w:t>
      </w:r>
      <w:r w:rsidR="00084063">
        <w:rPr>
          <w:color w:val="000000"/>
        </w:rPr>
        <w:t>.</w:t>
      </w:r>
      <w:r>
        <w:rPr>
          <w:color w:val="000000"/>
        </w:rPr>
        <w:t xml:space="preserve"> </w:t>
      </w:r>
      <w:r w:rsidR="00084063">
        <w:rPr>
          <w:color w:val="000000"/>
        </w:rPr>
        <w:t>В</w:t>
      </w:r>
      <w:r>
        <w:rPr>
          <w:color w:val="000000"/>
        </w:rPr>
        <w:t xml:space="preserve"> текущем году реконструкция ее будет завершена;</w:t>
      </w:r>
    </w:p>
    <w:p w:rsidR="00DD449F" w:rsidRDefault="00DD449F" w:rsidP="009B5873">
      <w:pPr>
        <w:ind w:firstLine="390"/>
        <w:jc w:val="both"/>
        <w:rPr>
          <w:color w:val="000000"/>
        </w:rPr>
      </w:pPr>
      <w:r>
        <w:rPr>
          <w:color w:val="000000"/>
        </w:rPr>
        <w:t xml:space="preserve">г) в сотрудничестве с Комбинатом по благоустройству и озеленению </w:t>
      </w:r>
      <w:r w:rsidR="00CF4F93">
        <w:rPr>
          <w:color w:val="000000"/>
        </w:rPr>
        <w:t xml:space="preserve">Администрации </w:t>
      </w:r>
      <w:r w:rsidR="00CC5071">
        <w:rPr>
          <w:color w:val="000000"/>
        </w:rPr>
        <w:t>городского округа</w:t>
      </w:r>
      <w:r w:rsidR="00CF4F93">
        <w:rPr>
          <w:color w:val="000000"/>
        </w:rPr>
        <w:t xml:space="preserve"> Химки </w:t>
      </w:r>
      <w:r>
        <w:rPr>
          <w:color w:val="000000"/>
        </w:rPr>
        <w:t xml:space="preserve">установлено дополнительно три светильника наружного освещения на затемненном участке между первым и третьим корпусами и на детской площадке. </w:t>
      </w:r>
    </w:p>
    <w:p w:rsidR="00DD449F" w:rsidRDefault="00DD449F" w:rsidP="009B5873">
      <w:pPr>
        <w:ind w:firstLine="390"/>
        <w:jc w:val="both"/>
        <w:rPr>
          <w:color w:val="000000"/>
        </w:rPr>
      </w:pPr>
    </w:p>
    <w:p w:rsidR="00BA599F" w:rsidRDefault="00BA599F" w:rsidP="009B5873">
      <w:pPr>
        <w:ind w:firstLine="390"/>
        <w:jc w:val="both"/>
      </w:pPr>
      <w:r>
        <w:rPr>
          <w:color w:val="000000"/>
        </w:rPr>
        <w:t xml:space="preserve">Как и в предыдущие два года работа </w:t>
      </w:r>
      <w:r w:rsidR="00CC5071">
        <w:rPr>
          <w:color w:val="000000"/>
        </w:rPr>
        <w:t>П</w:t>
      </w:r>
      <w:r>
        <w:rPr>
          <w:color w:val="000000"/>
        </w:rPr>
        <w:t>равления</w:t>
      </w:r>
      <w:r w:rsidR="00A03C34">
        <w:rPr>
          <w:color w:val="000000"/>
        </w:rPr>
        <w:t xml:space="preserve"> </w:t>
      </w:r>
      <w:r>
        <w:rPr>
          <w:color w:val="000000"/>
        </w:rPr>
        <w:t>строилась по принципу экономного и рационального расходования денежных средст</w:t>
      </w:r>
      <w:r w:rsidR="00A919DF">
        <w:rPr>
          <w:color w:val="000000"/>
        </w:rPr>
        <w:t>в</w:t>
      </w:r>
      <w:r>
        <w:rPr>
          <w:color w:val="000000"/>
        </w:rPr>
        <w:t>,</w:t>
      </w:r>
      <w:r w:rsidR="00A40601">
        <w:rPr>
          <w:color w:val="000000"/>
        </w:rPr>
        <w:t xml:space="preserve"> </w:t>
      </w:r>
      <w:r w:rsidR="00273B29">
        <w:t>опт</w:t>
      </w:r>
      <w:r w:rsidR="000072AD">
        <w:t>имизации затрат на содержание дом</w:t>
      </w:r>
      <w:r w:rsidR="00CC5071">
        <w:t>ов</w:t>
      </w:r>
      <w:r>
        <w:t>. С этой целью:</w:t>
      </w:r>
    </w:p>
    <w:p w:rsidR="00A919DF" w:rsidRDefault="00A919DF" w:rsidP="009B5873">
      <w:pPr>
        <w:ind w:firstLine="390"/>
        <w:jc w:val="both"/>
      </w:pPr>
      <w:r>
        <w:t>- запре</w:t>
      </w:r>
      <w:r w:rsidR="00084063">
        <w:t>щены</w:t>
      </w:r>
      <w:r>
        <w:t xml:space="preserve"> закупки расходных материалов, инвентаря  за наличный расчет.  Все закупки, за исключением аварийных случаев, осуществля</w:t>
      </w:r>
      <w:r w:rsidR="00084063">
        <w:t>лись</w:t>
      </w:r>
      <w:r>
        <w:t xml:space="preserve"> по безналичному расчету;</w:t>
      </w:r>
    </w:p>
    <w:p w:rsidR="00495080" w:rsidRDefault="00BA599F" w:rsidP="009B5873">
      <w:pPr>
        <w:ind w:firstLine="390"/>
        <w:jc w:val="both"/>
        <w:rPr>
          <w:color w:val="000000"/>
        </w:rPr>
      </w:pPr>
      <w:r w:rsidRPr="00A919DF">
        <w:t xml:space="preserve">- </w:t>
      </w:r>
      <w:r w:rsidR="00A919DF" w:rsidRPr="00A919DF">
        <w:t xml:space="preserve">в целях  </w:t>
      </w:r>
      <w:r w:rsidR="00C90AA6">
        <w:rPr>
          <w:color w:val="000000"/>
        </w:rPr>
        <w:t xml:space="preserve">энергосбережения и </w:t>
      </w:r>
      <w:r w:rsidR="00A919DF" w:rsidRPr="00A919DF">
        <w:t xml:space="preserve">снижения затрат собственников </w:t>
      </w:r>
      <w:r w:rsidR="00393A7F">
        <w:t>помещений</w:t>
      </w:r>
      <w:r w:rsidR="00A919DF" w:rsidRPr="00A919DF">
        <w:t xml:space="preserve"> </w:t>
      </w:r>
      <w:r w:rsidR="000072AD">
        <w:t xml:space="preserve">завершена реконструкция системы освещения </w:t>
      </w:r>
      <w:r w:rsidR="00C90AA6">
        <w:t xml:space="preserve">мест </w:t>
      </w:r>
      <w:r w:rsidR="00C90AA6" w:rsidRPr="00A919DF">
        <w:t>общего пользования</w:t>
      </w:r>
      <w:r w:rsidR="00393A7F">
        <w:t xml:space="preserve"> </w:t>
      </w:r>
      <w:r w:rsidR="000072AD">
        <w:t xml:space="preserve">(лифтовых холлов, пожарных лестниц) в </w:t>
      </w:r>
      <w:r w:rsidR="00393A7F">
        <w:t xml:space="preserve">1 </w:t>
      </w:r>
      <w:r w:rsidR="00D1359B">
        <w:t>корпусе</w:t>
      </w:r>
      <w:r w:rsidR="000072AD">
        <w:t xml:space="preserve"> и в гараже, где установлены светодиодные светильники с датчиками включения. </w:t>
      </w:r>
      <w:r w:rsidR="00CC5071">
        <w:t>Р</w:t>
      </w:r>
      <w:r w:rsidR="000072AD">
        <w:t>еконструкция системы освещения второго корпуса выполнена в 201</w:t>
      </w:r>
      <w:r w:rsidR="00D1359B">
        <w:t>4, третьего корпуса – в 2015</w:t>
      </w:r>
      <w:r w:rsidR="000072AD">
        <w:t xml:space="preserve"> году. </w:t>
      </w:r>
      <w:r w:rsidR="00F76C5B" w:rsidRPr="00F76C5B">
        <w:rPr>
          <w:color w:val="000000"/>
        </w:rPr>
        <w:t xml:space="preserve">Расход электроэнергии на освещение мест общего пользования в </w:t>
      </w:r>
      <w:r w:rsidR="00452D40">
        <w:rPr>
          <w:color w:val="000000"/>
        </w:rPr>
        <w:t xml:space="preserve">результате реконструкции в  </w:t>
      </w:r>
      <w:r w:rsidR="00452D40" w:rsidRPr="00452D40">
        <w:rPr>
          <w:color w:val="000000"/>
        </w:rPr>
        <w:t xml:space="preserve">этих </w:t>
      </w:r>
      <w:r w:rsidR="00F76C5B" w:rsidRPr="00452D40">
        <w:rPr>
          <w:color w:val="000000"/>
        </w:rPr>
        <w:t>корпус</w:t>
      </w:r>
      <w:r w:rsidR="00452D40" w:rsidRPr="00452D40">
        <w:rPr>
          <w:color w:val="000000"/>
        </w:rPr>
        <w:t>ах</w:t>
      </w:r>
      <w:r w:rsidR="00F76C5B" w:rsidRPr="00452D40">
        <w:rPr>
          <w:color w:val="000000"/>
        </w:rPr>
        <w:t xml:space="preserve"> сократился   </w:t>
      </w:r>
      <w:r w:rsidR="00452D40" w:rsidRPr="00452D40">
        <w:rPr>
          <w:color w:val="000000"/>
        </w:rPr>
        <w:t xml:space="preserve">более чем на </w:t>
      </w:r>
      <w:r w:rsidR="00F76C5B" w:rsidRPr="00452D40">
        <w:rPr>
          <w:color w:val="000000"/>
        </w:rPr>
        <w:t>3</w:t>
      </w:r>
      <w:r w:rsidR="00452D40" w:rsidRPr="00452D40">
        <w:rPr>
          <w:color w:val="000000"/>
        </w:rPr>
        <w:t>0</w:t>
      </w:r>
      <w:r w:rsidR="00F76C5B" w:rsidRPr="00452D40">
        <w:rPr>
          <w:color w:val="000000"/>
        </w:rPr>
        <w:t>%;</w:t>
      </w:r>
    </w:p>
    <w:p w:rsidR="00C90AA6" w:rsidRDefault="00C90AA6" w:rsidP="009B5873">
      <w:pPr>
        <w:ind w:firstLine="390"/>
        <w:jc w:val="both"/>
      </w:pPr>
      <w:r w:rsidRPr="00C90AA6">
        <w:rPr>
          <w:color w:val="000000"/>
        </w:rPr>
        <w:t xml:space="preserve">- </w:t>
      </w:r>
      <w:r w:rsidRPr="00C90AA6">
        <w:t xml:space="preserve">продолжалась  практика  выбора </w:t>
      </w:r>
      <w:r w:rsidR="00393A7F">
        <w:t xml:space="preserve">на конкурсной основе </w:t>
      </w:r>
      <w:r w:rsidRPr="00C90AA6">
        <w:t xml:space="preserve">подрядных  организаций для выполнения работ по текущему ремонту путем рассмотрения на </w:t>
      </w:r>
      <w:r w:rsidR="00393A7F">
        <w:t>П</w:t>
      </w:r>
      <w:r w:rsidRPr="00C90AA6">
        <w:t>равлении ТСЖ коммерческих предложений 2-х–3-х подрядных организаций, что да</w:t>
      </w:r>
      <w:r w:rsidR="00393A7F">
        <w:t>ло</w:t>
      </w:r>
      <w:r w:rsidRPr="00C90AA6">
        <w:t xml:space="preserve"> ощутимую экономию денежных средств</w:t>
      </w:r>
      <w:r>
        <w:t xml:space="preserve">. Все коммерческие предложения и сметы подрядных организаций </w:t>
      </w:r>
      <w:bookmarkStart w:id="0" w:name="_GoBack"/>
      <w:bookmarkEnd w:id="0"/>
      <w:r>
        <w:t xml:space="preserve">проверялись членами </w:t>
      </w:r>
      <w:r w:rsidR="00393A7F">
        <w:t>П</w:t>
      </w:r>
      <w:r>
        <w:t xml:space="preserve">равления </w:t>
      </w:r>
      <w:proofErr w:type="spellStart"/>
      <w:r>
        <w:t>Ловцовым</w:t>
      </w:r>
      <w:proofErr w:type="spellEnd"/>
      <w:r>
        <w:t xml:space="preserve"> А</w:t>
      </w:r>
      <w:r w:rsidR="00393A7F">
        <w:t>.В.</w:t>
      </w:r>
      <w:r>
        <w:t>, Кирюхиным В</w:t>
      </w:r>
      <w:r w:rsidR="00393A7F">
        <w:t>.</w:t>
      </w:r>
      <w:r>
        <w:t xml:space="preserve"> Б</w:t>
      </w:r>
      <w:r w:rsidR="00393A7F">
        <w:t>.</w:t>
      </w:r>
      <w:r>
        <w:t>, Кузнецовой Л</w:t>
      </w:r>
      <w:r w:rsidR="00393A7F">
        <w:t>.</w:t>
      </w:r>
      <w:r>
        <w:t xml:space="preserve"> Н</w:t>
      </w:r>
      <w:r w:rsidR="00393A7F">
        <w:t>.</w:t>
      </w:r>
      <w:r>
        <w:t>;</w:t>
      </w:r>
    </w:p>
    <w:p w:rsidR="008E2A6F" w:rsidRDefault="009B58F1" w:rsidP="009B5873">
      <w:pPr>
        <w:ind w:firstLine="390"/>
        <w:jc w:val="both"/>
      </w:pPr>
      <w:r w:rsidRPr="009B58F1">
        <w:t xml:space="preserve">- </w:t>
      </w:r>
      <w:r w:rsidR="008E2A6F">
        <w:t xml:space="preserve">в целях пополнения доходной части бюджета ТСЖ, </w:t>
      </w:r>
      <w:r w:rsidRPr="009B58F1">
        <w:t xml:space="preserve">в соответствии ст. 152 Жилищного кодекса РФ </w:t>
      </w:r>
      <w:r w:rsidR="00393A7F">
        <w:t>П</w:t>
      </w:r>
      <w:r w:rsidRPr="009B58F1">
        <w:t>равление</w:t>
      </w:r>
      <w:r w:rsidR="00AD4BF7">
        <w:t xml:space="preserve"> осуществляло</w:t>
      </w:r>
      <w:r w:rsidR="00393A7F">
        <w:t>:</w:t>
      </w:r>
      <w:r w:rsidR="008E2A6F">
        <w:t xml:space="preserve"> </w:t>
      </w:r>
    </w:p>
    <w:p w:rsidR="00C90AA6" w:rsidRDefault="00AD4BF7" w:rsidP="009B5873">
      <w:pPr>
        <w:ind w:firstLine="390"/>
        <w:jc w:val="both"/>
      </w:pPr>
      <w:r>
        <w:t xml:space="preserve">- </w:t>
      </w:r>
      <w:r w:rsidR="009B58F1" w:rsidRPr="009B58F1">
        <w:t>предоставление части фасадов дом</w:t>
      </w:r>
      <w:r>
        <w:t>ов</w:t>
      </w:r>
      <w:r w:rsidR="009B58F1" w:rsidRPr="009B58F1">
        <w:t xml:space="preserve"> для размещения информационно-рекламных конструкций</w:t>
      </w:r>
      <w:r>
        <w:t>;</w:t>
      </w:r>
    </w:p>
    <w:p w:rsidR="00D2078D" w:rsidRDefault="00AD4BF7" w:rsidP="009B5873">
      <w:pPr>
        <w:ind w:firstLine="390"/>
        <w:jc w:val="both"/>
      </w:pPr>
      <w:r>
        <w:t xml:space="preserve"> - </w:t>
      </w:r>
      <w:r w:rsidR="004001CB" w:rsidRPr="00A40601">
        <w:t>по согласованию с владельцами гаражных боксов сда</w:t>
      </w:r>
      <w:r>
        <w:t>ва</w:t>
      </w:r>
      <w:r w:rsidR="001D2810">
        <w:t>лись</w:t>
      </w:r>
      <w:r w:rsidR="004001CB" w:rsidRPr="00A40601">
        <w:t xml:space="preserve"> в аренду 4-</w:t>
      </w:r>
      <w:r w:rsidR="001D2810">
        <w:t>е</w:t>
      </w:r>
      <w:r w:rsidR="004001CB" w:rsidRPr="00A40601">
        <w:t xml:space="preserve"> </w:t>
      </w:r>
      <w:proofErr w:type="spellStart"/>
      <w:r w:rsidR="004001CB" w:rsidRPr="00A40601">
        <w:t>машино</w:t>
      </w:r>
      <w:proofErr w:type="spellEnd"/>
      <w:r w:rsidR="001D2810">
        <w:t>-</w:t>
      </w:r>
      <w:r w:rsidR="004001CB" w:rsidRPr="00A40601">
        <w:t>мест</w:t>
      </w:r>
      <w:r w:rsidR="001D2810">
        <w:t xml:space="preserve">а </w:t>
      </w:r>
      <w:r w:rsidR="004001CB" w:rsidRPr="00A40601">
        <w:t xml:space="preserve"> в подземном гараже в соответствии с договорами аре</w:t>
      </w:r>
      <w:r w:rsidR="00D2078D" w:rsidRPr="00A40601">
        <w:t>н</w:t>
      </w:r>
      <w:r w:rsidR="004001CB" w:rsidRPr="00A40601">
        <w:t xml:space="preserve">ды. </w:t>
      </w:r>
      <w:r w:rsidR="001D2810">
        <w:t xml:space="preserve">Денежные средства </w:t>
      </w:r>
      <w:r w:rsidR="004001CB" w:rsidRPr="00A40601">
        <w:t>от аренды</w:t>
      </w:r>
      <w:r w:rsidR="00D2078D" w:rsidRPr="00A40601">
        <w:t xml:space="preserve"> </w:t>
      </w:r>
      <w:r w:rsidR="004001CB" w:rsidRPr="00A40601">
        <w:t>поступа</w:t>
      </w:r>
      <w:r w:rsidR="001D2810">
        <w:t>л</w:t>
      </w:r>
      <w:r w:rsidR="004001CB" w:rsidRPr="00A40601">
        <w:t xml:space="preserve"> в  </w:t>
      </w:r>
      <w:r w:rsidR="00A40601">
        <w:t>бюджет</w:t>
      </w:r>
      <w:r w:rsidR="004001CB" w:rsidRPr="00A40601">
        <w:t xml:space="preserve"> ТСЖ</w:t>
      </w:r>
      <w:r w:rsidR="00D2078D" w:rsidRPr="00A40601">
        <w:t>.</w:t>
      </w:r>
    </w:p>
    <w:p w:rsidR="00D2078D" w:rsidRPr="00D2078D" w:rsidRDefault="00D2078D" w:rsidP="00D2078D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D2078D">
        <w:t>Доход ТСЖ от хозяйственной</w:t>
      </w:r>
      <w:r w:rsidRPr="00D2078D">
        <w:rPr>
          <w:color w:val="000000"/>
        </w:rPr>
        <w:t xml:space="preserve"> деятельности в 2016 году составил </w:t>
      </w:r>
      <w:r w:rsidR="001939C3">
        <w:rPr>
          <w:color w:val="000000"/>
        </w:rPr>
        <w:t>1443,7</w:t>
      </w:r>
      <w:r w:rsidRPr="00D2078D">
        <w:rPr>
          <w:color w:val="000000"/>
        </w:rPr>
        <w:t>тыс</w:t>
      </w:r>
      <w:proofErr w:type="gramStart"/>
      <w:r w:rsidRPr="00D2078D">
        <w:rPr>
          <w:color w:val="000000"/>
        </w:rPr>
        <w:t>.р</w:t>
      </w:r>
      <w:proofErr w:type="gramEnd"/>
      <w:r w:rsidRPr="00D2078D">
        <w:rPr>
          <w:color w:val="000000"/>
        </w:rPr>
        <w:t>уб.</w:t>
      </w:r>
    </w:p>
    <w:p w:rsidR="00D2078D" w:rsidRPr="00D2078D" w:rsidRDefault="00D2078D" w:rsidP="00D2078D">
      <w:pPr>
        <w:autoSpaceDE w:val="0"/>
        <w:autoSpaceDN w:val="0"/>
        <w:adjustRightInd w:val="0"/>
        <w:ind w:firstLine="284"/>
        <w:jc w:val="both"/>
      </w:pPr>
      <w:r w:rsidRPr="00D2078D">
        <w:t>Перечень работ, выполненных за счет средств, полученных от хозяйственной деятельности, приведен в смете доходов и расходов.</w:t>
      </w:r>
    </w:p>
    <w:p w:rsidR="0031330C" w:rsidRDefault="008155BD" w:rsidP="0031330C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t>Р</w:t>
      </w:r>
      <w:r w:rsidR="00E3438A" w:rsidRPr="00E3438A">
        <w:rPr>
          <w:b/>
        </w:rPr>
        <w:t>аботы по обслуживанию и ремонту общего имущества</w:t>
      </w:r>
      <w:r w:rsidR="00E3438A">
        <w:rPr>
          <w:color w:val="000000"/>
        </w:rPr>
        <w:t xml:space="preserve"> проводились собственными силами службы эксплуатации и подрядными организациями по заключенным договорам. </w:t>
      </w:r>
      <w:r w:rsidR="00E3438A" w:rsidRPr="00CB4924">
        <w:rPr>
          <w:color w:val="000000"/>
        </w:rPr>
        <w:t xml:space="preserve">Ремонтные работы проведены исходя из </w:t>
      </w:r>
      <w:r w:rsidR="005401D6">
        <w:rPr>
          <w:color w:val="000000"/>
        </w:rPr>
        <w:t xml:space="preserve">фактически имеющихся  средств и </w:t>
      </w:r>
      <w:r w:rsidR="00E3438A" w:rsidRPr="00CB4924">
        <w:rPr>
          <w:color w:val="000000"/>
        </w:rPr>
        <w:t xml:space="preserve">срочности </w:t>
      </w:r>
      <w:r w:rsidR="005401D6">
        <w:rPr>
          <w:color w:val="000000"/>
        </w:rPr>
        <w:t xml:space="preserve">их </w:t>
      </w:r>
      <w:r w:rsidR="00E3438A" w:rsidRPr="00CB4924">
        <w:rPr>
          <w:color w:val="000000"/>
        </w:rPr>
        <w:t>выполнения</w:t>
      </w:r>
      <w:r w:rsidR="00E3438A">
        <w:rPr>
          <w:color w:val="000000"/>
        </w:rPr>
        <w:t>.</w:t>
      </w:r>
    </w:p>
    <w:p w:rsidR="0031330C" w:rsidRPr="00816568" w:rsidRDefault="0031330C" w:rsidP="0031330C">
      <w:pPr>
        <w:autoSpaceDE w:val="0"/>
        <w:autoSpaceDN w:val="0"/>
        <w:adjustRightInd w:val="0"/>
        <w:ind w:firstLine="284"/>
        <w:jc w:val="both"/>
      </w:pPr>
      <w:r w:rsidRPr="00816568">
        <w:t>В 2016 году</w:t>
      </w:r>
      <w:r w:rsidR="00393A7F">
        <w:t xml:space="preserve"> </w:t>
      </w:r>
      <w:r w:rsidRPr="00816568">
        <w:t xml:space="preserve">ремонтные работы в корпусах выполнены на сумму </w:t>
      </w:r>
      <w:r w:rsidR="00816568" w:rsidRPr="00816568">
        <w:t>1237</w:t>
      </w:r>
      <w:r w:rsidRPr="00816568">
        <w:t>,</w:t>
      </w:r>
      <w:r w:rsidR="00816568" w:rsidRPr="00816568">
        <w:t>3</w:t>
      </w:r>
      <w:r w:rsidRPr="00816568">
        <w:t xml:space="preserve"> </w:t>
      </w:r>
      <w:proofErr w:type="spellStart"/>
      <w:r w:rsidRPr="00816568">
        <w:t>тыс</w:t>
      </w:r>
      <w:proofErr w:type="gramStart"/>
      <w:r w:rsidRPr="00816568">
        <w:t>.р</w:t>
      </w:r>
      <w:proofErr w:type="gramEnd"/>
      <w:r w:rsidRPr="00816568">
        <w:t>уб</w:t>
      </w:r>
      <w:proofErr w:type="spellEnd"/>
      <w:r w:rsidRPr="00816568">
        <w:t>, в том числе по корпусам:</w:t>
      </w:r>
    </w:p>
    <w:p w:rsidR="0031330C" w:rsidRPr="00816568" w:rsidRDefault="0031330C" w:rsidP="0031330C">
      <w:pPr>
        <w:autoSpaceDE w:val="0"/>
        <w:autoSpaceDN w:val="0"/>
        <w:adjustRightInd w:val="0"/>
        <w:ind w:firstLine="284"/>
        <w:jc w:val="both"/>
      </w:pPr>
      <w:r w:rsidRPr="00816568">
        <w:t xml:space="preserve">- корпус 1  - </w:t>
      </w:r>
      <w:r w:rsidR="000A703C">
        <w:t xml:space="preserve">  </w:t>
      </w:r>
      <w:r w:rsidR="00816568" w:rsidRPr="00816568">
        <w:t>466,4</w:t>
      </w:r>
      <w:r w:rsidRPr="00816568">
        <w:t>тыс</w:t>
      </w:r>
      <w:proofErr w:type="gramStart"/>
      <w:r w:rsidRPr="00816568">
        <w:t>.р</w:t>
      </w:r>
      <w:proofErr w:type="gramEnd"/>
      <w:r w:rsidRPr="00816568">
        <w:t>уб.;</w:t>
      </w:r>
    </w:p>
    <w:p w:rsidR="0031330C" w:rsidRPr="00816568" w:rsidRDefault="0031330C" w:rsidP="0031330C">
      <w:pPr>
        <w:autoSpaceDE w:val="0"/>
        <w:autoSpaceDN w:val="0"/>
        <w:adjustRightInd w:val="0"/>
        <w:ind w:firstLine="284"/>
        <w:jc w:val="both"/>
      </w:pPr>
      <w:r w:rsidRPr="00816568">
        <w:t xml:space="preserve">- корпус 2  -   </w:t>
      </w:r>
      <w:r w:rsidR="00816568" w:rsidRPr="00816568">
        <w:t>195</w:t>
      </w:r>
      <w:r w:rsidRPr="00816568">
        <w:t>,</w:t>
      </w:r>
      <w:r w:rsidR="00816568" w:rsidRPr="00816568">
        <w:t>4</w:t>
      </w:r>
      <w:r w:rsidRPr="00816568">
        <w:t>тыс</w:t>
      </w:r>
      <w:proofErr w:type="gramStart"/>
      <w:r w:rsidRPr="00816568">
        <w:t>.р</w:t>
      </w:r>
      <w:proofErr w:type="gramEnd"/>
      <w:r w:rsidRPr="00816568">
        <w:t>уб.;</w:t>
      </w:r>
    </w:p>
    <w:p w:rsidR="0031330C" w:rsidRDefault="0031330C" w:rsidP="0031330C">
      <w:pPr>
        <w:autoSpaceDE w:val="0"/>
        <w:autoSpaceDN w:val="0"/>
        <w:adjustRightInd w:val="0"/>
        <w:ind w:firstLine="284"/>
        <w:jc w:val="both"/>
      </w:pPr>
      <w:r w:rsidRPr="00816568">
        <w:t xml:space="preserve">- корпус 3  -   </w:t>
      </w:r>
      <w:r w:rsidR="00816568" w:rsidRPr="00816568">
        <w:t>575</w:t>
      </w:r>
      <w:r w:rsidRPr="00816568">
        <w:t>,</w:t>
      </w:r>
      <w:r w:rsidR="00816568" w:rsidRPr="00816568">
        <w:t>5</w:t>
      </w:r>
      <w:r w:rsidRPr="00816568">
        <w:t>тыс</w:t>
      </w:r>
      <w:proofErr w:type="gramStart"/>
      <w:r w:rsidRPr="00816568">
        <w:t>.р</w:t>
      </w:r>
      <w:proofErr w:type="gramEnd"/>
      <w:r w:rsidRPr="00816568">
        <w:t>уб.</w:t>
      </w:r>
    </w:p>
    <w:p w:rsidR="00E3438A" w:rsidRDefault="005401D6" w:rsidP="003F3C8D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. </w:t>
      </w:r>
    </w:p>
    <w:p w:rsidR="00454156" w:rsidRDefault="000A703C" w:rsidP="000A703C">
      <w:pPr>
        <w:rPr>
          <w:color w:val="000000"/>
        </w:rPr>
      </w:pPr>
      <w:r>
        <w:rPr>
          <w:color w:val="000000"/>
        </w:rPr>
        <w:lastRenderedPageBreak/>
        <w:t xml:space="preserve">    </w:t>
      </w:r>
      <w:r w:rsidR="0031330C">
        <w:rPr>
          <w:color w:val="000000"/>
        </w:rPr>
        <w:t>Перечень и объем выполненных работ приведен</w:t>
      </w:r>
      <w:r w:rsidR="001D2810">
        <w:rPr>
          <w:color w:val="000000"/>
        </w:rPr>
        <w:t xml:space="preserve">ы </w:t>
      </w:r>
      <w:r w:rsidR="0031330C">
        <w:rPr>
          <w:color w:val="000000"/>
        </w:rPr>
        <w:t xml:space="preserve"> в отчете</w:t>
      </w:r>
      <w:r w:rsidR="00852522">
        <w:rPr>
          <w:color w:val="000000"/>
        </w:rPr>
        <w:t xml:space="preserve"> о выполнении плана содержания и ремонта общего имущества жилого комплекса ТСЖ «АИСТ 2003»</w:t>
      </w:r>
      <w:r w:rsidR="003C397F">
        <w:rPr>
          <w:color w:val="000000"/>
        </w:rPr>
        <w:t xml:space="preserve"> за 2016 год.</w:t>
      </w:r>
    </w:p>
    <w:p w:rsidR="00F4562F" w:rsidRDefault="00F4562F" w:rsidP="003F3C8D">
      <w:pPr>
        <w:ind w:left="284" w:hanging="284"/>
        <w:rPr>
          <w:color w:val="000000"/>
        </w:rPr>
      </w:pPr>
    </w:p>
    <w:p w:rsidR="008155BD" w:rsidRDefault="008155BD" w:rsidP="008155BD">
      <w:pPr>
        <w:autoSpaceDE w:val="0"/>
        <w:autoSpaceDN w:val="0"/>
        <w:adjustRightInd w:val="0"/>
        <w:ind w:firstLine="284"/>
        <w:jc w:val="both"/>
        <w:rPr>
          <w:b/>
        </w:rPr>
      </w:pPr>
      <w:r>
        <w:rPr>
          <w:b/>
        </w:rPr>
        <w:t xml:space="preserve">Проводилось </w:t>
      </w:r>
      <w:r w:rsidRPr="002517E6">
        <w:rPr>
          <w:b/>
        </w:rPr>
        <w:t xml:space="preserve"> благоустройств</w:t>
      </w:r>
      <w:r>
        <w:rPr>
          <w:b/>
        </w:rPr>
        <w:t>о</w:t>
      </w:r>
      <w:r w:rsidRPr="002517E6">
        <w:rPr>
          <w:b/>
        </w:rPr>
        <w:t xml:space="preserve"> территории</w:t>
      </w:r>
      <w:r>
        <w:rPr>
          <w:b/>
        </w:rPr>
        <w:t xml:space="preserve"> ТСЖ:</w:t>
      </w:r>
    </w:p>
    <w:p w:rsidR="008155BD" w:rsidRDefault="008155BD" w:rsidP="008155BD">
      <w:pPr>
        <w:autoSpaceDE w:val="0"/>
        <w:autoSpaceDN w:val="0"/>
        <w:adjustRightInd w:val="0"/>
        <w:ind w:firstLine="284"/>
        <w:jc w:val="both"/>
      </w:pPr>
      <w:r>
        <w:t>а)</w:t>
      </w:r>
      <w:r w:rsidR="000A703C">
        <w:t xml:space="preserve">  </w:t>
      </w:r>
      <w:r>
        <w:t xml:space="preserve">выполнен ремонт </w:t>
      </w:r>
      <w:r w:rsidR="00E96F22">
        <w:t xml:space="preserve">игрового </w:t>
      </w:r>
      <w:r>
        <w:t>оборудования</w:t>
      </w:r>
      <w:r w:rsidR="00E96F22">
        <w:t xml:space="preserve">, навесов, скамеек </w:t>
      </w:r>
      <w:r>
        <w:t xml:space="preserve"> детской площадки;</w:t>
      </w:r>
    </w:p>
    <w:p w:rsidR="008155BD" w:rsidRDefault="008155BD" w:rsidP="008155BD">
      <w:pPr>
        <w:autoSpaceDE w:val="0"/>
        <w:autoSpaceDN w:val="0"/>
        <w:adjustRightInd w:val="0"/>
        <w:ind w:firstLine="284"/>
        <w:jc w:val="both"/>
      </w:pPr>
      <w:r>
        <w:t>б)</w:t>
      </w:r>
      <w:r w:rsidR="000A703C">
        <w:t xml:space="preserve"> </w:t>
      </w:r>
      <w:r w:rsidR="00A06C44">
        <w:t>н</w:t>
      </w:r>
      <w:r w:rsidRPr="000D72A6">
        <w:t xml:space="preserve">а месте демонтированной контейнерной площадки </w:t>
      </w:r>
      <w:r w:rsidR="000D72A6" w:rsidRPr="000D72A6">
        <w:t>планировалось</w:t>
      </w:r>
      <w:r w:rsidR="001D2810">
        <w:t xml:space="preserve"> </w:t>
      </w:r>
      <w:r w:rsidRPr="000D72A6">
        <w:t>обустро</w:t>
      </w:r>
      <w:r w:rsidR="00B1771F" w:rsidRPr="000D72A6">
        <w:t>йство</w:t>
      </w:r>
      <w:r w:rsidRPr="000D72A6">
        <w:t xml:space="preserve"> зон</w:t>
      </w:r>
      <w:r w:rsidR="00B1771F" w:rsidRPr="000D72A6">
        <w:t>ы</w:t>
      </w:r>
      <w:r w:rsidR="000D72A6" w:rsidRPr="000D72A6">
        <w:t xml:space="preserve"> отдыха. </w:t>
      </w:r>
      <w:r w:rsidR="00A06C44">
        <w:t xml:space="preserve">В связи с </w:t>
      </w:r>
      <w:proofErr w:type="gramStart"/>
      <w:r w:rsidR="00A06C44">
        <w:t>тем</w:t>
      </w:r>
      <w:proofErr w:type="gramEnd"/>
      <w:r w:rsidR="00A06C44">
        <w:t xml:space="preserve"> что от собственников </w:t>
      </w:r>
      <w:r w:rsidR="00393A7F">
        <w:t>ТСЖ</w:t>
      </w:r>
      <w:r w:rsidR="00A06C44">
        <w:t xml:space="preserve"> не поступило достойных предложений  по обустройству </w:t>
      </w:r>
      <w:r w:rsidR="000D72A6">
        <w:t xml:space="preserve">зоны отдыха, работы были </w:t>
      </w:r>
      <w:r w:rsidR="00A06C44">
        <w:t>перен</w:t>
      </w:r>
      <w:r w:rsidR="000D72A6">
        <w:t>е</w:t>
      </w:r>
      <w:r w:rsidR="00A06C44">
        <w:t>се</w:t>
      </w:r>
      <w:r w:rsidR="000D72A6">
        <w:t>ны на 2017 год;</w:t>
      </w:r>
    </w:p>
    <w:p w:rsidR="008155BD" w:rsidRDefault="003C397F" w:rsidP="00A01131">
      <w:pPr>
        <w:autoSpaceDE w:val="0"/>
        <w:autoSpaceDN w:val="0"/>
        <w:adjustRightInd w:val="0"/>
        <w:ind w:left="-142" w:firstLine="284"/>
        <w:jc w:val="both"/>
      </w:pPr>
      <w:r>
        <w:t>в</w:t>
      </w:r>
      <w:r w:rsidR="008155BD">
        <w:t>)</w:t>
      </w:r>
      <w:r w:rsidR="000A703C">
        <w:t xml:space="preserve"> </w:t>
      </w:r>
      <w:r w:rsidR="00CF4F93">
        <w:t xml:space="preserve">оборудована </w:t>
      </w:r>
      <w:r w:rsidR="00A06C44">
        <w:t xml:space="preserve">спортивная площадка. В целях </w:t>
      </w:r>
      <w:proofErr w:type="spellStart"/>
      <w:r w:rsidR="00A06C44">
        <w:t>травмобезопасности</w:t>
      </w:r>
      <w:proofErr w:type="spellEnd"/>
      <w:r w:rsidR="00A06C44">
        <w:t xml:space="preserve"> будет </w:t>
      </w:r>
      <w:r w:rsidR="00A01131">
        <w:t>уложено</w:t>
      </w:r>
      <w:r w:rsidR="00A06C44">
        <w:t xml:space="preserve"> резиновое покрытие</w:t>
      </w:r>
      <w:r w:rsidR="00413105">
        <w:t>. В дополнение к  спортивным снарядам будет установлен</w:t>
      </w:r>
      <w:r w:rsidR="00BA6B47">
        <w:t xml:space="preserve"> </w:t>
      </w:r>
      <w:r w:rsidR="00413105">
        <w:t>теннисный стол.</w:t>
      </w:r>
      <w:r w:rsidR="00BA6B47">
        <w:t xml:space="preserve"> </w:t>
      </w:r>
      <w:r w:rsidR="00A01131">
        <w:t xml:space="preserve">Оплата </w:t>
      </w:r>
      <w:r w:rsidR="00BA6B47">
        <w:t xml:space="preserve"> </w:t>
      </w:r>
      <w:r w:rsidR="00615944">
        <w:t>спортивного оборудования</w:t>
      </w:r>
      <w:r w:rsidR="00CF4F93">
        <w:t xml:space="preserve"> </w:t>
      </w:r>
      <w:r w:rsidR="00A01131">
        <w:t>частично произведена за счет сре</w:t>
      </w:r>
      <w:proofErr w:type="gramStart"/>
      <w:r w:rsidR="00A01131">
        <w:t>дств сп</w:t>
      </w:r>
      <w:proofErr w:type="gramEnd"/>
      <w:r w:rsidR="00A01131">
        <w:t xml:space="preserve">онсора.            </w:t>
      </w:r>
      <w:r>
        <w:t>г</w:t>
      </w:r>
      <w:r w:rsidR="008155BD">
        <w:t xml:space="preserve">) </w:t>
      </w:r>
      <w:r w:rsidR="000A703C">
        <w:t xml:space="preserve"> </w:t>
      </w:r>
      <w:r w:rsidR="008155BD">
        <w:t>выполнен ремонт металлического ограждения тротуаров и детск</w:t>
      </w:r>
      <w:r w:rsidR="00E96F22">
        <w:t>ой площадки;</w:t>
      </w:r>
    </w:p>
    <w:p w:rsidR="00CF4F93" w:rsidRDefault="003C397F" w:rsidP="00A01131">
      <w:pPr>
        <w:autoSpaceDE w:val="0"/>
        <w:autoSpaceDN w:val="0"/>
        <w:adjustRightInd w:val="0"/>
        <w:ind w:firstLine="284"/>
        <w:jc w:val="both"/>
      </w:pPr>
      <w:r>
        <w:t>д</w:t>
      </w:r>
      <w:r w:rsidR="00CF4F93">
        <w:t xml:space="preserve">) весной отчетного года от Комбината по благоустройству получено </w:t>
      </w:r>
      <w:r w:rsidR="00BA6B47">
        <w:t>безвозмездно</w:t>
      </w:r>
      <w:r w:rsidR="00CF4F93">
        <w:t xml:space="preserve">  и высажено на территории ТСЖ около полутора тысяч саженцев </w:t>
      </w:r>
      <w:r w:rsidR="00413105">
        <w:t xml:space="preserve">цветов. </w:t>
      </w:r>
      <w:r w:rsidR="00084A40">
        <w:t>Осенью высажен</w:t>
      </w:r>
      <w:r w:rsidR="00BA6B47">
        <w:t>ы</w:t>
      </w:r>
      <w:r w:rsidR="00084A40">
        <w:t xml:space="preserve"> луковицы  тюльпанов;</w:t>
      </w:r>
    </w:p>
    <w:p w:rsidR="00615944" w:rsidRDefault="003C397F" w:rsidP="00615944">
      <w:pPr>
        <w:autoSpaceDE w:val="0"/>
        <w:autoSpaceDN w:val="0"/>
        <w:adjustRightInd w:val="0"/>
        <w:ind w:firstLine="284"/>
        <w:jc w:val="both"/>
      </w:pPr>
      <w:r>
        <w:t>е</w:t>
      </w:r>
      <w:r w:rsidR="00E96F22">
        <w:t xml:space="preserve">) </w:t>
      </w:r>
      <w:r w:rsidR="001D2810">
        <w:t xml:space="preserve"> </w:t>
      </w:r>
      <w:r w:rsidR="00CF31E2">
        <w:t>находятся в стадии проработки с Администрацией городского округа Химки</w:t>
      </w:r>
      <w:r w:rsidR="00CF31E2" w:rsidRPr="00615944">
        <w:t xml:space="preserve">  вопрос об оформлении  </w:t>
      </w:r>
      <w:r w:rsidR="00EC48E6" w:rsidRPr="00615944">
        <w:t>земельного участка</w:t>
      </w:r>
      <w:r w:rsidR="00BA6B47">
        <w:t xml:space="preserve"> </w:t>
      </w:r>
      <w:r w:rsidR="00EC48E6" w:rsidRPr="00615944">
        <w:t xml:space="preserve">под многоквартирными домами с элементами благоустройства </w:t>
      </w:r>
      <w:r w:rsidR="00615944">
        <w:t xml:space="preserve">в </w:t>
      </w:r>
      <w:r w:rsidR="00BA6B47">
        <w:t xml:space="preserve">общую долевую </w:t>
      </w:r>
      <w:r w:rsidR="00615944">
        <w:t>собственность ТСЖ. Администраци</w:t>
      </w:r>
      <w:r w:rsidR="00BA6B47">
        <w:t>я городского округа Химки не выполнило обещание</w:t>
      </w:r>
      <w:r w:rsidR="00615944">
        <w:t xml:space="preserve"> </w:t>
      </w:r>
      <w:r w:rsidR="00BA6B47">
        <w:t xml:space="preserve">поставить на государственный кадастровый учет </w:t>
      </w:r>
      <w:r w:rsidR="00615944">
        <w:t xml:space="preserve"> земельн</w:t>
      </w:r>
      <w:r w:rsidR="00BA6B47">
        <w:t>ый</w:t>
      </w:r>
      <w:r w:rsidR="00615944">
        <w:t xml:space="preserve"> участ</w:t>
      </w:r>
      <w:r w:rsidR="00BA6B47">
        <w:t>о</w:t>
      </w:r>
      <w:r w:rsidR="00615944">
        <w:t xml:space="preserve">к </w:t>
      </w:r>
      <w:r w:rsidR="00BA6B47">
        <w:t xml:space="preserve">в 2016 </w:t>
      </w:r>
      <w:r w:rsidR="00615944">
        <w:t>году</w:t>
      </w:r>
      <w:r w:rsidR="00393A7F">
        <w:t>.</w:t>
      </w:r>
      <w:r w:rsidR="00615944">
        <w:t xml:space="preserve"> </w:t>
      </w:r>
      <w:r w:rsidR="00393A7F">
        <w:t>В</w:t>
      </w:r>
      <w:r w:rsidR="006F08D2">
        <w:t xml:space="preserve"> апреле текущего года Администрация сообщила </w:t>
      </w:r>
      <w:r w:rsidR="00615944">
        <w:t xml:space="preserve"> </w:t>
      </w:r>
      <w:r w:rsidR="006F08D2">
        <w:t xml:space="preserve">о </w:t>
      </w:r>
      <w:r w:rsidR="00615944">
        <w:t>включен</w:t>
      </w:r>
      <w:r w:rsidR="006F08D2">
        <w:t xml:space="preserve">ии земельного участка </w:t>
      </w:r>
      <w:r w:rsidR="00EF46DE">
        <w:t xml:space="preserve"> в проект межевания территории </w:t>
      </w:r>
      <w:r w:rsidR="00615944">
        <w:t xml:space="preserve"> в 2017 год</w:t>
      </w:r>
      <w:r w:rsidR="006F08D2">
        <w:t>у</w:t>
      </w:r>
      <w:r w:rsidR="00615944">
        <w:t>.</w:t>
      </w:r>
      <w:r w:rsidR="00084A40">
        <w:t xml:space="preserve"> В настоящее время Администрацией </w:t>
      </w:r>
      <w:r w:rsidR="00393A7F">
        <w:t xml:space="preserve">городского округа </w:t>
      </w:r>
      <w:r w:rsidR="00084A40">
        <w:t>проводится конкурс на выбор организации по разработке документации по  планировке территории, в состав которой входит земельный участок ТСЖ</w:t>
      </w:r>
      <w:r w:rsidR="006F08D2">
        <w:t>.</w:t>
      </w:r>
    </w:p>
    <w:p w:rsidR="000A155F" w:rsidRPr="00FC6C00" w:rsidRDefault="000A155F" w:rsidP="00454156">
      <w:pPr>
        <w:autoSpaceDE w:val="0"/>
        <w:autoSpaceDN w:val="0"/>
        <w:adjustRightInd w:val="0"/>
        <w:ind w:firstLine="284"/>
        <w:jc w:val="both"/>
        <w:rPr>
          <w:highlight w:val="yellow"/>
        </w:rPr>
      </w:pPr>
    </w:p>
    <w:p w:rsidR="00454156" w:rsidRPr="00615944" w:rsidRDefault="000A155F" w:rsidP="00FB09C8">
      <w:pPr>
        <w:ind w:firstLine="360"/>
        <w:jc w:val="both"/>
      </w:pPr>
      <w:r w:rsidRPr="00615944">
        <w:t xml:space="preserve">Сотрудниками службы эксплуатации в отчетном периоде </w:t>
      </w:r>
      <w:r w:rsidRPr="00615944">
        <w:rPr>
          <w:b/>
        </w:rPr>
        <w:t>выполнялись работы по обслуживанию инженерных систем и строительных конструкций</w:t>
      </w:r>
      <w:r w:rsidRPr="00615944">
        <w:t xml:space="preserve"> в соответствии с требов</w:t>
      </w:r>
      <w:r w:rsidR="00615944">
        <w:t xml:space="preserve">аниями нормативных документов. </w:t>
      </w:r>
      <w:r w:rsidR="00393A7F">
        <w:t>Н</w:t>
      </w:r>
      <w:r w:rsidRPr="00615944">
        <w:t>е допущено ни одной аварии на общедомовых сетях.</w:t>
      </w:r>
      <w:r w:rsidR="006F08D2">
        <w:t xml:space="preserve"> </w:t>
      </w:r>
      <w:r w:rsidR="00917815">
        <w:t xml:space="preserve">Вместе с тем возрастает проблема состояния </w:t>
      </w:r>
      <w:r w:rsidR="00084A40">
        <w:t xml:space="preserve">инженерных систем, </w:t>
      </w:r>
      <w:r w:rsidR="00917815">
        <w:t>в частности системы отопления</w:t>
      </w:r>
      <w:r w:rsidR="00084A40">
        <w:t>,</w:t>
      </w:r>
      <w:r w:rsidR="00917815">
        <w:t xml:space="preserve"> на которой участились случаи выхода из строя запорной арматуры. </w:t>
      </w:r>
      <w:r w:rsidR="00DA06AC">
        <w:t>В 2016 году таких случае</w:t>
      </w:r>
      <w:r w:rsidR="00196E50">
        <w:t xml:space="preserve">в </w:t>
      </w:r>
      <w:r w:rsidR="00DA06AC">
        <w:t xml:space="preserve"> было</w:t>
      </w:r>
      <w:r w:rsidR="00B8174B">
        <w:t xml:space="preserve"> 180</w:t>
      </w:r>
      <w:r w:rsidR="00DA06AC">
        <w:t xml:space="preserve">, а за </w:t>
      </w:r>
      <w:r w:rsidR="00B8174B">
        <w:t>4</w:t>
      </w:r>
      <w:r w:rsidR="00DA06AC">
        <w:t xml:space="preserve"> месяца </w:t>
      </w:r>
      <w:r w:rsidR="00A01131">
        <w:t>2017</w:t>
      </w:r>
      <w:r w:rsidR="00DA06AC">
        <w:t xml:space="preserve"> года  - </w:t>
      </w:r>
      <w:r w:rsidR="00B8174B">
        <w:t>47</w:t>
      </w:r>
      <w:r w:rsidR="00DA06AC">
        <w:t xml:space="preserve"> случаев. По</w:t>
      </w:r>
      <w:r w:rsidR="00393A7F">
        <w:t>э</w:t>
      </w:r>
      <w:r w:rsidR="00DA06AC">
        <w:t xml:space="preserve">тому в плане ремонта и смете расходов предусмотрено в летний период силами службы эксплуатации </w:t>
      </w:r>
      <w:r w:rsidR="00084A40">
        <w:t xml:space="preserve">целенаправленно </w:t>
      </w:r>
      <w:r w:rsidR="00DA06AC">
        <w:t xml:space="preserve">заменить около </w:t>
      </w:r>
      <w:r w:rsidR="00843838">
        <w:t>645</w:t>
      </w:r>
      <w:r w:rsidR="00DA06AC">
        <w:t xml:space="preserve"> вентилей на сумму </w:t>
      </w:r>
      <w:r w:rsidR="0022141A">
        <w:t>226 тыс. руб. С</w:t>
      </w:r>
      <w:r w:rsidR="00DA06AC">
        <w:t>обственникам</w:t>
      </w:r>
      <w:r w:rsidR="00393A7F">
        <w:t xml:space="preserve"> помещений</w:t>
      </w:r>
      <w:r w:rsidR="0022141A">
        <w:t xml:space="preserve">, в свою очередь, </w:t>
      </w:r>
      <w:r w:rsidR="00DA06AC">
        <w:t xml:space="preserve"> необходимо  более внимательно следить за состоянием систем тепло, - водоснабжения в своих квартирах.</w:t>
      </w:r>
    </w:p>
    <w:p w:rsidR="00A72FAD" w:rsidRPr="00FC6C00" w:rsidRDefault="00A72FAD" w:rsidP="009B5873">
      <w:pPr>
        <w:autoSpaceDE w:val="0"/>
        <w:autoSpaceDN w:val="0"/>
        <w:adjustRightInd w:val="0"/>
        <w:ind w:firstLine="284"/>
        <w:jc w:val="both"/>
        <w:rPr>
          <w:highlight w:val="yellow"/>
        </w:rPr>
      </w:pPr>
    </w:p>
    <w:p w:rsidR="00115126" w:rsidRPr="00DA0D82" w:rsidRDefault="00DA0D82" w:rsidP="003F3C8D">
      <w:pPr>
        <w:ind w:firstLine="284"/>
        <w:jc w:val="both"/>
        <w:rPr>
          <w:b/>
        </w:rPr>
      </w:pPr>
      <w:r w:rsidRPr="00DA0D82">
        <w:rPr>
          <w:b/>
        </w:rPr>
        <w:t xml:space="preserve">В </w:t>
      </w:r>
      <w:r w:rsidR="0020116F" w:rsidRPr="00DA0D82">
        <w:rPr>
          <w:b/>
        </w:rPr>
        <w:t>отчетн</w:t>
      </w:r>
      <w:r w:rsidR="00E0207F" w:rsidRPr="00DA0D82">
        <w:rPr>
          <w:b/>
        </w:rPr>
        <w:t>ом</w:t>
      </w:r>
      <w:r w:rsidR="0020116F" w:rsidRPr="00DA0D82">
        <w:rPr>
          <w:b/>
        </w:rPr>
        <w:t xml:space="preserve"> период</w:t>
      </w:r>
      <w:r w:rsidR="00E0207F" w:rsidRPr="00DA0D82">
        <w:rPr>
          <w:b/>
        </w:rPr>
        <w:t xml:space="preserve">е </w:t>
      </w:r>
      <w:r w:rsidR="006F08D2">
        <w:rPr>
          <w:b/>
        </w:rPr>
        <w:t>П</w:t>
      </w:r>
      <w:r w:rsidR="00115126" w:rsidRPr="00DA0D82">
        <w:rPr>
          <w:b/>
        </w:rPr>
        <w:t>равлением ТСЖ организован</w:t>
      </w:r>
      <w:r w:rsidR="002357C1" w:rsidRPr="00DA0D82">
        <w:rPr>
          <w:b/>
        </w:rPr>
        <w:t xml:space="preserve">ы и проведены ставшие традиционными </w:t>
      </w:r>
      <w:r w:rsidR="00115126" w:rsidRPr="00DA0D82">
        <w:rPr>
          <w:b/>
        </w:rPr>
        <w:t xml:space="preserve"> культурно-массовые мероприятия:</w:t>
      </w:r>
    </w:p>
    <w:p w:rsidR="00115126" w:rsidRPr="00DA0D82" w:rsidRDefault="00115126" w:rsidP="003F3C8D">
      <w:pPr>
        <w:ind w:firstLine="284"/>
        <w:jc w:val="both"/>
      </w:pPr>
      <w:r w:rsidRPr="00DA0D82">
        <w:t xml:space="preserve">   - детский новогодний праздник; </w:t>
      </w:r>
    </w:p>
    <w:p w:rsidR="00115126" w:rsidRPr="00DA0D82" w:rsidRDefault="00115126" w:rsidP="003F3C8D">
      <w:pPr>
        <w:ind w:firstLine="284"/>
        <w:jc w:val="both"/>
      </w:pPr>
      <w:r w:rsidRPr="00DA0D82">
        <w:t xml:space="preserve">   - поздравления ветеранов Великой отечественной войны с праздником Победы;</w:t>
      </w:r>
    </w:p>
    <w:p w:rsidR="0020116F" w:rsidRDefault="000A155F" w:rsidP="003F3C8D">
      <w:pPr>
        <w:ind w:firstLine="284"/>
        <w:jc w:val="both"/>
      </w:pPr>
      <w:r w:rsidRPr="00DA0D82">
        <w:t xml:space="preserve">   - </w:t>
      </w:r>
      <w:r w:rsidRPr="00843838">
        <w:t>«</w:t>
      </w:r>
      <w:r w:rsidRPr="00DA0D82">
        <w:t>Д</w:t>
      </w:r>
      <w:r w:rsidR="0020116F" w:rsidRPr="00DA0D82">
        <w:t xml:space="preserve">ень </w:t>
      </w:r>
      <w:r w:rsidR="00DA06AC" w:rsidRPr="00DA0D82">
        <w:t>со</w:t>
      </w:r>
      <w:r w:rsidR="00DA0D82">
        <w:t>с</w:t>
      </w:r>
      <w:r w:rsidR="00DA06AC" w:rsidRPr="00DA0D82">
        <w:t>едей</w:t>
      </w:r>
      <w:r w:rsidRPr="00DA0D82">
        <w:t>»</w:t>
      </w:r>
      <w:r w:rsidR="0020116F" w:rsidRPr="00DA0D82">
        <w:t xml:space="preserve"> с </w:t>
      </w:r>
      <w:r w:rsidR="00DA06AC" w:rsidRPr="00DA0D82">
        <w:t>жителя</w:t>
      </w:r>
      <w:r w:rsidR="0020116F" w:rsidRPr="00DA0D82">
        <w:t xml:space="preserve">ми </w:t>
      </w:r>
      <w:r w:rsidRPr="00DA0D82">
        <w:t>ТСЖ</w:t>
      </w:r>
      <w:r w:rsidR="00843838">
        <w:t>;</w:t>
      </w:r>
    </w:p>
    <w:p w:rsidR="00843838" w:rsidRDefault="00843838" w:rsidP="003F3C8D">
      <w:pPr>
        <w:ind w:firstLine="284"/>
        <w:jc w:val="both"/>
      </w:pPr>
      <w:r>
        <w:t xml:space="preserve">   - поздравление жителей ТСЖ с праздниками 23 февраля, 8 марта,</w:t>
      </w:r>
      <w:r w:rsidR="00A01131">
        <w:t xml:space="preserve"> </w:t>
      </w:r>
      <w:r>
        <w:t>1 мая и другие.</w:t>
      </w:r>
    </w:p>
    <w:p w:rsidR="004830D6" w:rsidRDefault="004830D6" w:rsidP="003F3C8D">
      <w:pPr>
        <w:ind w:firstLine="284"/>
        <w:jc w:val="both"/>
      </w:pPr>
    </w:p>
    <w:p w:rsidR="004830D6" w:rsidRDefault="004830D6" w:rsidP="003F3C8D">
      <w:pPr>
        <w:ind w:firstLine="284"/>
        <w:jc w:val="both"/>
      </w:pPr>
      <w:r>
        <w:t>Правление утвердило новую форму договора управления многоквартирным домом между ТСЖ и собственником помещений.</w:t>
      </w:r>
    </w:p>
    <w:p w:rsidR="004830D6" w:rsidRDefault="004830D6" w:rsidP="003F3C8D">
      <w:pPr>
        <w:ind w:firstLine="284"/>
        <w:jc w:val="both"/>
      </w:pPr>
      <w:r>
        <w:t>Права и обязанности сторон и другие нормы взаимоотношения между ними приведены в соответствие с действующим законодательством.</w:t>
      </w:r>
    </w:p>
    <w:p w:rsidR="004830D6" w:rsidRPr="00DA0D82" w:rsidRDefault="004830D6" w:rsidP="003F3C8D">
      <w:pPr>
        <w:ind w:firstLine="284"/>
        <w:jc w:val="both"/>
      </w:pPr>
      <w:r>
        <w:t>Заключенные ранее договоры по устаревшей ф</w:t>
      </w:r>
      <w:r w:rsidR="00FE7A06">
        <w:t>о</w:t>
      </w:r>
      <w:r>
        <w:t xml:space="preserve">рме могут существенно осложнить рассмотрение споров между ТСЖ и </w:t>
      </w:r>
      <w:r w:rsidR="00FE7A06">
        <w:t>с</w:t>
      </w:r>
      <w:r>
        <w:t>обственниками помещений в судебных и иных инстанциях.</w:t>
      </w:r>
    </w:p>
    <w:p w:rsidR="000A155F" w:rsidRPr="00FC6C00" w:rsidRDefault="000A155F" w:rsidP="003F3C8D">
      <w:pPr>
        <w:ind w:firstLine="284"/>
        <w:jc w:val="both"/>
        <w:rPr>
          <w:highlight w:val="yellow"/>
        </w:rPr>
      </w:pPr>
    </w:p>
    <w:p w:rsidR="009771D4" w:rsidRPr="00DA0D82" w:rsidRDefault="00531E11" w:rsidP="003F3C8D">
      <w:pPr>
        <w:ind w:firstLine="284"/>
        <w:jc w:val="both"/>
        <w:rPr>
          <w:b/>
        </w:rPr>
      </w:pPr>
      <w:r w:rsidRPr="00DA0D82">
        <w:rPr>
          <w:b/>
        </w:rPr>
        <w:lastRenderedPageBreak/>
        <w:t xml:space="preserve">Работа с </w:t>
      </w:r>
      <w:r w:rsidR="00DF0C31" w:rsidRPr="00DA0D82">
        <w:rPr>
          <w:b/>
        </w:rPr>
        <w:t xml:space="preserve">заявками, </w:t>
      </w:r>
      <w:r w:rsidRPr="00DA0D82">
        <w:rPr>
          <w:b/>
        </w:rPr>
        <w:t>жалобами и предложениями членов ТСЖ:</w:t>
      </w:r>
    </w:p>
    <w:p w:rsidR="00CE0F0B" w:rsidRPr="00DA0D82" w:rsidRDefault="005B4D1D" w:rsidP="003F3C8D">
      <w:pPr>
        <w:ind w:firstLine="284"/>
        <w:jc w:val="both"/>
      </w:pPr>
      <w:r w:rsidRPr="00DA0D82">
        <w:t xml:space="preserve">а) </w:t>
      </w:r>
      <w:r w:rsidR="00DA0D82">
        <w:t xml:space="preserve"> в</w:t>
      </w:r>
      <w:r w:rsidR="006F08D2">
        <w:t xml:space="preserve"> </w:t>
      </w:r>
      <w:r w:rsidR="00CE0F0B" w:rsidRPr="00B8174B">
        <w:t>течение года в диспетчерскую службу</w:t>
      </w:r>
      <w:r w:rsidR="00DA0D82" w:rsidRPr="00B8174B">
        <w:t xml:space="preserve"> ТСЖ</w:t>
      </w:r>
      <w:r w:rsidR="00CE0F0B" w:rsidRPr="00B8174B">
        <w:t xml:space="preserve"> поступило</w:t>
      </w:r>
      <w:r w:rsidR="00B8174B" w:rsidRPr="00B8174B">
        <w:t xml:space="preserve"> 741</w:t>
      </w:r>
      <w:r w:rsidR="00CE0F0B" w:rsidRPr="00B8174B">
        <w:t xml:space="preserve"> обращени</w:t>
      </w:r>
      <w:r w:rsidR="00B8174B" w:rsidRPr="00B8174B">
        <w:t>е</w:t>
      </w:r>
      <w:r w:rsidR="00CE0F0B" w:rsidRPr="00B8174B">
        <w:t xml:space="preserve">, в основном, </w:t>
      </w:r>
      <w:r w:rsidR="00B8174B" w:rsidRPr="00B8174B">
        <w:t xml:space="preserve">около </w:t>
      </w:r>
      <w:r w:rsidR="00CE0F0B" w:rsidRPr="00B8174B">
        <w:t xml:space="preserve"> 70%, </w:t>
      </w:r>
      <w:proofErr w:type="gramStart"/>
      <w:r w:rsidR="00CE0F0B" w:rsidRPr="00B8174B">
        <w:t>связанные</w:t>
      </w:r>
      <w:proofErr w:type="gramEnd"/>
      <w:r w:rsidR="00CE0F0B" w:rsidRPr="00DA0D82">
        <w:t xml:space="preserve"> с  выполнением заявок по сантехническому оборудованию.</w:t>
      </w:r>
    </w:p>
    <w:p w:rsidR="009771D4" w:rsidRPr="00DA0D82" w:rsidRDefault="00A02EF3" w:rsidP="003F3C8D">
      <w:pPr>
        <w:ind w:firstLine="284"/>
        <w:jc w:val="both"/>
        <w:rPr>
          <w:b/>
        </w:rPr>
      </w:pPr>
      <w:r w:rsidRPr="00DA0D82">
        <w:t>Большинство з</w:t>
      </w:r>
      <w:r w:rsidR="009771D4" w:rsidRPr="00DA0D82">
        <w:t>аяв</w:t>
      </w:r>
      <w:r w:rsidRPr="00DA0D82">
        <w:t>о</w:t>
      </w:r>
      <w:r w:rsidR="009771D4" w:rsidRPr="00DA0D82">
        <w:t>к, поступающи</w:t>
      </w:r>
      <w:r w:rsidRPr="00DA0D82">
        <w:t>х</w:t>
      </w:r>
      <w:r w:rsidR="009771D4" w:rsidRPr="00DA0D82">
        <w:t xml:space="preserve">  диспетчеру</w:t>
      </w:r>
      <w:r w:rsidR="00933A1F" w:rsidRPr="00DA0D82">
        <w:t>,</w:t>
      </w:r>
      <w:r w:rsidR="006F08D2">
        <w:t xml:space="preserve"> </w:t>
      </w:r>
      <w:r w:rsidR="00B404A7" w:rsidRPr="00DA0D82">
        <w:t>выполн</w:t>
      </w:r>
      <w:r w:rsidRPr="00DA0D82">
        <w:t>ено</w:t>
      </w:r>
      <w:r w:rsidR="006F08D2">
        <w:t xml:space="preserve"> </w:t>
      </w:r>
      <w:r w:rsidR="009771D4" w:rsidRPr="00DA0D82">
        <w:t>службой эксплуатации в установленные сроки.</w:t>
      </w:r>
    </w:p>
    <w:p w:rsidR="001E30F1" w:rsidRPr="00843838" w:rsidRDefault="005B4D1D" w:rsidP="003F3C8D">
      <w:pPr>
        <w:ind w:firstLine="284"/>
        <w:jc w:val="both"/>
      </w:pPr>
      <w:r w:rsidRPr="00843838">
        <w:t>б) в</w:t>
      </w:r>
      <w:r w:rsidR="00933A1F" w:rsidRPr="00843838">
        <w:t xml:space="preserve"> </w:t>
      </w:r>
      <w:r w:rsidR="006F08D2">
        <w:t>П</w:t>
      </w:r>
      <w:r w:rsidR="00933A1F" w:rsidRPr="00843838">
        <w:t xml:space="preserve">равление </w:t>
      </w:r>
      <w:r w:rsidR="00516D0D" w:rsidRPr="00843838">
        <w:t xml:space="preserve">ТСЖ </w:t>
      </w:r>
      <w:r w:rsidR="00933A1F" w:rsidRPr="00843838">
        <w:t>з</w:t>
      </w:r>
      <w:r w:rsidR="00531E11" w:rsidRPr="00843838">
        <w:t xml:space="preserve">а </w:t>
      </w:r>
      <w:r w:rsidR="00516D0D" w:rsidRPr="00843838">
        <w:t>201</w:t>
      </w:r>
      <w:r w:rsidR="00DA0D82" w:rsidRPr="00843838">
        <w:t>6</w:t>
      </w:r>
      <w:r w:rsidR="00516D0D" w:rsidRPr="00843838">
        <w:t xml:space="preserve"> год</w:t>
      </w:r>
      <w:r w:rsidR="006F08D2">
        <w:t xml:space="preserve"> </w:t>
      </w:r>
      <w:r w:rsidR="00E0207F" w:rsidRPr="00843838">
        <w:t xml:space="preserve">от </w:t>
      </w:r>
      <w:r w:rsidR="00516D0D" w:rsidRPr="00843838">
        <w:t xml:space="preserve">собственников помещений </w:t>
      </w:r>
      <w:r w:rsidR="00531E11" w:rsidRPr="00843838">
        <w:t>поступило</w:t>
      </w:r>
      <w:r w:rsidR="006F08D2">
        <w:t xml:space="preserve"> </w:t>
      </w:r>
      <w:r w:rsidR="005726EB" w:rsidRPr="00843838">
        <w:t>2</w:t>
      </w:r>
      <w:r w:rsidR="00843838" w:rsidRPr="00843838">
        <w:t>8</w:t>
      </w:r>
      <w:r w:rsidR="0095200E" w:rsidRPr="00843838">
        <w:t xml:space="preserve"> заявлени</w:t>
      </w:r>
      <w:r w:rsidR="006F08D2">
        <w:t>й</w:t>
      </w:r>
      <w:r w:rsidR="00516D0D" w:rsidRPr="00843838">
        <w:t xml:space="preserve"> и обращени</w:t>
      </w:r>
      <w:r w:rsidR="006F08D2">
        <w:t>й</w:t>
      </w:r>
      <w:r w:rsidR="00933A1F" w:rsidRPr="00843838">
        <w:t xml:space="preserve">, </w:t>
      </w:r>
      <w:r w:rsidR="003C5F76" w:rsidRPr="00843838">
        <w:t xml:space="preserve">из которых </w:t>
      </w:r>
      <w:r w:rsidR="005726EB" w:rsidRPr="00843838">
        <w:t>1</w:t>
      </w:r>
      <w:r w:rsidR="00843838" w:rsidRPr="00843838">
        <w:t>8</w:t>
      </w:r>
      <w:r w:rsidR="0095200E" w:rsidRPr="00843838">
        <w:t xml:space="preserve"> заявлений</w:t>
      </w:r>
      <w:r w:rsidR="003C5F76" w:rsidRPr="00843838">
        <w:t xml:space="preserve"> из корпуса 1 </w:t>
      </w:r>
      <w:r w:rsidR="00687161" w:rsidRPr="00843838">
        <w:t xml:space="preserve">по </w:t>
      </w:r>
      <w:r w:rsidR="003C5F76" w:rsidRPr="00843838">
        <w:t xml:space="preserve">вопросам </w:t>
      </w:r>
      <w:r w:rsidR="005726EB" w:rsidRPr="00843838">
        <w:t>перерасчет</w:t>
      </w:r>
      <w:r w:rsidR="003C5F76" w:rsidRPr="00843838">
        <w:t xml:space="preserve">а платы  </w:t>
      </w:r>
      <w:r w:rsidR="00676980" w:rsidRPr="00843838">
        <w:t>за</w:t>
      </w:r>
      <w:r w:rsidR="005726EB" w:rsidRPr="00843838">
        <w:t xml:space="preserve"> отоплени</w:t>
      </w:r>
      <w:r w:rsidR="00676980" w:rsidRPr="00843838">
        <w:t>е</w:t>
      </w:r>
      <w:r w:rsidR="00687161" w:rsidRPr="00843838">
        <w:t>,  остеклени</w:t>
      </w:r>
      <w:r w:rsidR="003C5F76" w:rsidRPr="00843838">
        <w:t>я</w:t>
      </w:r>
      <w:r w:rsidR="00687161" w:rsidRPr="00843838">
        <w:t xml:space="preserve"> балкон</w:t>
      </w:r>
      <w:r w:rsidR="006F08D2">
        <w:t>ов</w:t>
      </w:r>
      <w:r w:rsidR="00676980" w:rsidRPr="00843838">
        <w:t xml:space="preserve"> квартир</w:t>
      </w:r>
      <w:r w:rsidR="00687161" w:rsidRPr="00843838">
        <w:t>, шум</w:t>
      </w:r>
      <w:r w:rsidR="003C5F76" w:rsidRPr="00843838">
        <w:t>а</w:t>
      </w:r>
      <w:r w:rsidR="00687161" w:rsidRPr="00843838">
        <w:t xml:space="preserve"> в </w:t>
      </w:r>
      <w:r w:rsidR="00676980" w:rsidRPr="00843838">
        <w:t>соседн</w:t>
      </w:r>
      <w:r w:rsidR="003C5F76" w:rsidRPr="00843838">
        <w:t>их</w:t>
      </w:r>
      <w:r w:rsidR="006F08D2">
        <w:t xml:space="preserve"> </w:t>
      </w:r>
      <w:r w:rsidR="00687161" w:rsidRPr="00843838">
        <w:t>квартир</w:t>
      </w:r>
      <w:r w:rsidR="003C5F76" w:rsidRPr="00843838">
        <w:t>ах</w:t>
      </w:r>
      <w:r w:rsidR="006F08D2">
        <w:t>.</w:t>
      </w:r>
    </w:p>
    <w:p w:rsidR="000B4E45" w:rsidRPr="00FC6C00" w:rsidRDefault="00B404A7" w:rsidP="00F4562F">
      <w:pPr>
        <w:ind w:firstLine="284"/>
        <w:jc w:val="both"/>
        <w:rPr>
          <w:highlight w:val="yellow"/>
        </w:rPr>
      </w:pPr>
      <w:r w:rsidRPr="00843838">
        <w:t xml:space="preserve">По всем обращениям </w:t>
      </w:r>
      <w:r w:rsidR="006F08D2">
        <w:t>П</w:t>
      </w:r>
      <w:r w:rsidRPr="00843838">
        <w:t>равлением принимались меры по их удовлетворению</w:t>
      </w:r>
      <w:r w:rsidRPr="00DA0D82">
        <w:t xml:space="preserve"> или даны разъясн</w:t>
      </w:r>
      <w:r w:rsidR="00393A7F">
        <w:t>ения</w:t>
      </w:r>
      <w:r w:rsidRPr="00DA0D82">
        <w:t xml:space="preserve"> заявителям. </w:t>
      </w:r>
    </w:p>
    <w:p w:rsidR="00E96F22" w:rsidRPr="00DA0D82" w:rsidRDefault="00C33200" w:rsidP="00F4562F">
      <w:pPr>
        <w:tabs>
          <w:tab w:val="num" w:pos="709"/>
        </w:tabs>
        <w:ind w:firstLine="284"/>
        <w:jc w:val="both"/>
        <w:rPr>
          <w:b/>
        </w:rPr>
      </w:pPr>
      <w:r w:rsidRPr="00DA0D82">
        <w:rPr>
          <w:b/>
        </w:rPr>
        <w:t xml:space="preserve">У членов ТСЖ, собственников помещений есть не только права, но и обязанности, основной из которых является своевременная оплата взносов за техническое обслуживание и коммунальные услуги. </w:t>
      </w:r>
    </w:p>
    <w:p w:rsidR="002D06E2" w:rsidRDefault="006F08D2" w:rsidP="002D06E2">
      <w:pPr>
        <w:tabs>
          <w:tab w:val="num" w:pos="709"/>
        </w:tabs>
        <w:jc w:val="both"/>
      </w:pPr>
      <w:r>
        <w:t xml:space="preserve">     </w:t>
      </w:r>
      <w:r w:rsidR="00E96F22" w:rsidRPr="00DA0D82">
        <w:t xml:space="preserve">Вопрос задолженности членов ТСЖ, собственников помещений по </w:t>
      </w:r>
      <w:r w:rsidR="008A11EF">
        <w:t>платежам</w:t>
      </w:r>
      <w:r w:rsidR="00E96F22" w:rsidRPr="00DA0D82">
        <w:t xml:space="preserve"> за техническое обслуживание и коммунальные услуги являлся предметом постоянного внимания </w:t>
      </w:r>
      <w:r>
        <w:t>П</w:t>
      </w:r>
      <w:r w:rsidR="00E96F22" w:rsidRPr="00DA0D82">
        <w:t>равления ТСЖ.</w:t>
      </w:r>
      <w:r w:rsidR="008A11EF">
        <w:t xml:space="preserve"> Ежемесячно проводит</w:t>
      </w:r>
      <w:r w:rsidR="00645184">
        <w:t xml:space="preserve">ся </w:t>
      </w:r>
      <w:r w:rsidR="008A11EF">
        <w:t xml:space="preserve">анализ </w:t>
      </w:r>
      <w:r w:rsidR="00645184">
        <w:t xml:space="preserve">образовавшейся </w:t>
      </w:r>
      <w:r w:rsidR="008A11EF">
        <w:t>задолженности</w:t>
      </w:r>
      <w:r w:rsidR="00645184">
        <w:t>.</w:t>
      </w:r>
    </w:p>
    <w:p w:rsidR="00A40601" w:rsidRDefault="002F4CCB" w:rsidP="002D06E2">
      <w:pPr>
        <w:tabs>
          <w:tab w:val="num" w:pos="709"/>
        </w:tabs>
        <w:jc w:val="both"/>
      </w:pPr>
      <w:r>
        <w:t xml:space="preserve">     Просроченная задолженность собственников остается на уровне </w:t>
      </w:r>
      <w:r w:rsidR="00393A7F">
        <w:t xml:space="preserve">примерно </w:t>
      </w:r>
      <w:r>
        <w:t xml:space="preserve">1 400 </w:t>
      </w:r>
      <w:proofErr w:type="spellStart"/>
      <w:proofErr w:type="gramStart"/>
      <w:r>
        <w:t>тыс</w:t>
      </w:r>
      <w:proofErr w:type="spellEnd"/>
      <w:proofErr w:type="gramEnd"/>
      <w:r>
        <w:t xml:space="preserve"> руб.</w:t>
      </w:r>
    </w:p>
    <w:p w:rsidR="003021C4" w:rsidRDefault="00E96F22" w:rsidP="00F4562F">
      <w:pPr>
        <w:ind w:firstLine="284"/>
        <w:jc w:val="both"/>
      </w:pPr>
      <w:r w:rsidRPr="00DA0D82">
        <w:t xml:space="preserve">В целях снижения задолженности, в соответствии с Постановлением Правительства РФ от 06.05. 2011 № 354, Правлением  (протокол № 6 от 11.03 2014 г) принято решение к должникам применять меры воздействия вплоть до ограничения и прекращения предоставления коммунальных услуг. </w:t>
      </w:r>
      <w:r w:rsidR="008A11EF">
        <w:t xml:space="preserve">По результатам </w:t>
      </w:r>
      <w:r w:rsidR="00F03283">
        <w:t xml:space="preserve">ежемесячного анализа </w:t>
      </w:r>
      <w:r w:rsidR="00EF0603">
        <w:t xml:space="preserve">образовавшейся </w:t>
      </w:r>
      <w:r w:rsidR="00F03283">
        <w:t xml:space="preserve">задолженности </w:t>
      </w:r>
      <w:r w:rsidR="008A11EF">
        <w:t xml:space="preserve">должникам вручаются уведомления с </w:t>
      </w:r>
      <w:r w:rsidR="009841F0">
        <w:t xml:space="preserve">просьбой срочного погашения задолженности и </w:t>
      </w:r>
      <w:r w:rsidR="008A11EF">
        <w:t xml:space="preserve">предупреждением </w:t>
      </w:r>
      <w:r w:rsidR="00EF0603">
        <w:t>об</w:t>
      </w:r>
      <w:r w:rsidR="008A11EF">
        <w:t xml:space="preserve"> ограничени</w:t>
      </w:r>
      <w:r w:rsidR="00EF0603">
        <w:t>и</w:t>
      </w:r>
      <w:r w:rsidR="008A11EF">
        <w:t xml:space="preserve"> или прекращени</w:t>
      </w:r>
      <w:r w:rsidR="00EF0603">
        <w:t>и</w:t>
      </w:r>
      <w:r w:rsidR="008A11EF">
        <w:t xml:space="preserve"> оказания </w:t>
      </w:r>
      <w:r w:rsidR="009841F0">
        <w:t xml:space="preserve">услуг </w:t>
      </w:r>
      <w:r w:rsidR="00EF0603">
        <w:t>в случае неуплаты</w:t>
      </w:r>
      <w:r w:rsidR="008A11EF">
        <w:t xml:space="preserve">. </w:t>
      </w:r>
    </w:p>
    <w:p w:rsidR="003021C4" w:rsidRDefault="008108D3" w:rsidP="00F4562F">
      <w:pPr>
        <w:ind w:firstLine="284"/>
        <w:jc w:val="both"/>
      </w:pPr>
      <w:r w:rsidRPr="00745884">
        <w:t xml:space="preserve">Весомый вклад в снижение задолженности внесли члены </w:t>
      </w:r>
      <w:r w:rsidR="0088578A">
        <w:t>П</w:t>
      </w:r>
      <w:r w:rsidRPr="00745884">
        <w:t>равления</w:t>
      </w:r>
      <w:r w:rsidR="00A40601">
        <w:t xml:space="preserve"> </w:t>
      </w:r>
      <w:r w:rsidR="009841F0" w:rsidRPr="00745884">
        <w:t>Бирюкова Г</w:t>
      </w:r>
      <w:r w:rsidR="00393A7F">
        <w:t>.С</w:t>
      </w:r>
      <w:r w:rsidR="009841F0">
        <w:t xml:space="preserve">, </w:t>
      </w:r>
      <w:proofErr w:type="spellStart"/>
      <w:r w:rsidR="00843838" w:rsidRPr="00745884">
        <w:t>Моор</w:t>
      </w:r>
      <w:proofErr w:type="spellEnd"/>
      <w:r w:rsidR="00843838" w:rsidRPr="00745884">
        <w:t xml:space="preserve"> Д</w:t>
      </w:r>
      <w:r w:rsidR="00A01240">
        <w:t>.</w:t>
      </w:r>
      <w:r w:rsidR="00843838" w:rsidRPr="00745884">
        <w:t>А</w:t>
      </w:r>
      <w:r w:rsidR="00A01240">
        <w:t>.</w:t>
      </w:r>
      <w:r w:rsidR="009841F0">
        <w:t xml:space="preserve"> - собственники корпуса 1, </w:t>
      </w:r>
      <w:r>
        <w:t xml:space="preserve">которые  лично обращались к должникам с просьбой погасить задолженность, </w:t>
      </w:r>
      <w:r w:rsidR="00A01240">
        <w:t xml:space="preserve">настойчиво </w:t>
      </w:r>
      <w:r>
        <w:t>предупреждали их о возможных последствиях непогашения задолженности.</w:t>
      </w:r>
    </w:p>
    <w:p w:rsidR="00E96F22" w:rsidRPr="00DA0D82" w:rsidRDefault="008A11EF" w:rsidP="00F4562F">
      <w:pPr>
        <w:ind w:firstLine="284"/>
        <w:jc w:val="both"/>
      </w:pPr>
      <w:r>
        <w:t>В большинстве случае</w:t>
      </w:r>
      <w:r w:rsidR="007C0956">
        <w:t>в</w:t>
      </w:r>
      <w:r w:rsidR="006F08D2">
        <w:t xml:space="preserve"> </w:t>
      </w:r>
      <w:r w:rsidR="003021C4">
        <w:t>собствен</w:t>
      </w:r>
      <w:r>
        <w:t xml:space="preserve">ники должным образом реагируют на </w:t>
      </w:r>
      <w:r w:rsidR="007C0956">
        <w:t>уведомление</w:t>
      </w:r>
      <w:r w:rsidR="00745884">
        <w:t xml:space="preserve">. </w:t>
      </w:r>
      <w:r w:rsidR="006F08D2">
        <w:t>При этом</w:t>
      </w:r>
      <w:proofErr w:type="gramStart"/>
      <w:r w:rsidR="006F08D2">
        <w:t>,</w:t>
      </w:r>
      <w:proofErr w:type="gramEnd"/>
      <w:r w:rsidR="006F08D2">
        <w:t xml:space="preserve"> з</w:t>
      </w:r>
      <w:r w:rsidR="00DA0D82">
        <w:t xml:space="preserve">а 2016 год </w:t>
      </w:r>
      <w:r w:rsidR="00A01240">
        <w:t>П</w:t>
      </w:r>
      <w:r w:rsidR="00DA0D82">
        <w:t>равление ТСЖ было вынуждено применить</w:t>
      </w:r>
      <w:r w:rsidR="00DA0D82" w:rsidRPr="00DA0D82">
        <w:t xml:space="preserve"> </w:t>
      </w:r>
      <w:r w:rsidR="0088578A">
        <w:t xml:space="preserve">ограничительные </w:t>
      </w:r>
      <w:r w:rsidR="00DA0D82" w:rsidRPr="00DA0D82">
        <w:t xml:space="preserve">меры </w:t>
      </w:r>
      <w:r>
        <w:t xml:space="preserve">подачи электроэнергии в </w:t>
      </w:r>
      <w:r w:rsidR="002765CF">
        <w:t>26</w:t>
      </w:r>
      <w:r>
        <w:t xml:space="preserve"> случаях</w:t>
      </w:r>
      <w:r w:rsidR="00745884">
        <w:t>.</w:t>
      </w:r>
    </w:p>
    <w:p w:rsidR="000B4E45" w:rsidRPr="00745884" w:rsidRDefault="006F08D2" w:rsidP="00747742">
      <w:pPr>
        <w:tabs>
          <w:tab w:val="num" w:pos="709"/>
        </w:tabs>
        <w:jc w:val="both"/>
      </w:pPr>
      <w:r>
        <w:t xml:space="preserve">    </w:t>
      </w:r>
      <w:r w:rsidR="00213462" w:rsidRPr="00745884">
        <w:t xml:space="preserve">Проблемным </w:t>
      </w:r>
      <w:r w:rsidR="00115126" w:rsidRPr="00745884">
        <w:t xml:space="preserve">вопросом остается </w:t>
      </w:r>
      <w:r w:rsidR="000B4E45" w:rsidRPr="00745884">
        <w:t>соблюдение членами ТСЖ норм пожарной безопасности</w:t>
      </w:r>
      <w:r w:rsidR="000E3F54" w:rsidRPr="00745884">
        <w:t>, санитарных правил:</w:t>
      </w:r>
    </w:p>
    <w:p w:rsidR="004353A7" w:rsidRPr="00745884" w:rsidRDefault="000E3F54" w:rsidP="000E3F54">
      <w:pPr>
        <w:tabs>
          <w:tab w:val="num" w:pos="426"/>
        </w:tabs>
        <w:jc w:val="both"/>
      </w:pPr>
      <w:r w:rsidRPr="00745884">
        <w:tab/>
        <w:t>- д</w:t>
      </w:r>
      <w:r w:rsidR="000B4E45" w:rsidRPr="00745884">
        <w:t xml:space="preserve">опускаются случаи </w:t>
      </w:r>
      <w:r w:rsidR="00115126" w:rsidRPr="00745884">
        <w:t>загромождени</w:t>
      </w:r>
      <w:r w:rsidR="00406C89">
        <w:t>я</w:t>
      </w:r>
      <w:r w:rsidR="00115126" w:rsidRPr="00745884">
        <w:t xml:space="preserve">  эвакуационных проходов в холлах, коридорах посторонними предметами (мебелью, коробками и прочим имуществом), как правило, </w:t>
      </w:r>
      <w:r w:rsidR="000B4E45" w:rsidRPr="00406C89">
        <w:t>сгораемыми при возможном пожаре</w:t>
      </w:r>
      <w:r w:rsidR="00A01240">
        <w:t>.</w:t>
      </w:r>
      <w:r w:rsidR="00BD2806" w:rsidRPr="00406C89">
        <w:t xml:space="preserve"> </w:t>
      </w:r>
      <w:r w:rsidR="00A01240">
        <w:t>Н</w:t>
      </w:r>
      <w:r w:rsidR="00BD2806" w:rsidRPr="00406C89">
        <w:t>апример</w:t>
      </w:r>
      <w:r w:rsidR="00406C89" w:rsidRPr="00406C89">
        <w:t>:</w:t>
      </w:r>
      <w:r w:rsidR="00BD2806" w:rsidRPr="00406C89">
        <w:t xml:space="preserve"> </w:t>
      </w:r>
      <w:r w:rsidR="00406C89" w:rsidRPr="00406C89">
        <w:t>9</w:t>
      </w:r>
      <w:r w:rsidRPr="00406C89">
        <w:t>-й, 1</w:t>
      </w:r>
      <w:r w:rsidR="00406C89" w:rsidRPr="00406C89">
        <w:t>4</w:t>
      </w:r>
      <w:r w:rsidRPr="00406C89">
        <w:t xml:space="preserve">-й, </w:t>
      </w:r>
      <w:r w:rsidR="00406C89" w:rsidRPr="00406C89">
        <w:t>17</w:t>
      </w:r>
      <w:r w:rsidRPr="00406C89">
        <w:t xml:space="preserve">-й </w:t>
      </w:r>
      <w:r w:rsidR="00BD2806" w:rsidRPr="00406C89">
        <w:t>этаж</w:t>
      </w:r>
      <w:r w:rsidRPr="00406C89">
        <w:t>и в корпусе 1; 5-й, 10-й</w:t>
      </w:r>
      <w:r w:rsidR="00406C89" w:rsidRPr="00406C89">
        <w:t>, 8-ой</w:t>
      </w:r>
      <w:r w:rsidRPr="00406C89">
        <w:t xml:space="preserve"> </w:t>
      </w:r>
      <w:r w:rsidR="00BD2806" w:rsidRPr="00406C89">
        <w:t>этаж</w:t>
      </w:r>
      <w:r w:rsidRPr="00406C89">
        <w:t>и</w:t>
      </w:r>
      <w:r w:rsidR="00BD2806" w:rsidRPr="00406C89">
        <w:t xml:space="preserve"> в корпусе </w:t>
      </w:r>
      <w:r w:rsidRPr="00406C89">
        <w:t>3</w:t>
      </w:r>
      <w:r w:rsidR="00BD2806" w:rsidRPr="00406C89">
        <w:t xml:space="preserve">, </w:t>
      </w:r>
      <w:r w:rsidR="00406C89" w:rsidRPr="00406C89">
        <w:t xml:space="preserve">7-й, 8-й, 11-й этажи в корпусе </w:t>
      </w:r>
      <w:r w:rsidRPr="00406C89">
        <w:t>2</w:t>
      </w:r>
      <w:r w:rsidR="00406C89" w:rsidRPr="00406C89">
        <w:t>.</w:t>
      </w:r>
      <w:r w:rsidRPr="00406C89">
        <w:t xml:space="preserve"> </w:t>
      </w:r>
    </w:p>
    <w:p w:rsidR="00D2078D" w:rsidRPr="00C83097" w:rsidRDefault="00A01240" w:rsidP="00F4562F">
      <w:pPr>
        <w:ind w:firstLine="284"/>
        <w:jc w:val="both"/>
      </w:pPr>
      <w:r>
        <w:t>Некоторые</w:t>
      </w:r>
      <w:r w:rsidR="00C83097" w:rsidRPr="00C83097">
        <w:t xml:space="preserve"> </w:t>
      </w:r>
      <w:r w:rsidR="00D2078D" w:rsidRPr="00C83097">
        <w:t>жител</w:t>
      </w:r>
      <w:r>
        <w:t>и</w:t>
      </w:r>
      <w:r w:rsidR="00D2078D" w:rsidRPr="00C83097">
        <w:t xml:space="preserve"> </w:t>
      </w:r>
      <w:r w:rsidR="00C83097" w:rsidRPr="00C83097">
        <w:t xml:space="preserve">ТСЖ не </w:t>
      </w:r>
      <w:r w:rsidR="00D2078D" w:rsidRPr="00C83097">
        <w:t>соблюдал</w:t>
      </w:r>
      <w:r>
        <w:t>и</w:t>
      </w:r>
      <w:r w:rsidR="00D2078D" w:rsidRPr="00C83097">
        <w:t xml:space="preserve"> культур</w:t>
      </w:r>
      <w:r w:rsidR="0088578A">
        <w:t>у</w:t>
      </w:r>
      <w:r w:rsidR="00D2078D" w:rsidRPr="00C83097">
        <w:t xml:space="preserve"> проживания. </w:t>
      </w:r>
      <w:r>
        <w:t>Ч</w:t>
      </w:r>
      <w:r w:rsidR="00D2078D" w:rsidRPr="00C83097">
        <w:t>асто можно увидеть:</w:t>
      </w:r>
    </w:p>
    <w:p w:rsidR="00D2078D" w:rsidRPr="00C83097" w:rsidRDefault="00D2078D" w:rsidP="00D2078D">
      <w:pPr>
        <w:ind w:firstLine="390"/>
        <w:jc w:val="both"/>
      </w:pPr>
      <w:r w:rsidRPr="00C83097">
        <w:t>- пакеты с мусором не доносят до контейнерной площадки</w:t>
      </w:r>
      <w:r w:rsidR="00A01240">
        <w:t>.</w:t>
      </w:r>
      <w:r w:rsidRPr="00C83097">
        <w:t xml:space="preserve"> </w:t>
      </w:r>
      <w:r w:rsidR="00A01240">
        <w:t>З</w:t>
      </w:r>
      <w:r w:rsidRPr="00C83097">
        <w:t xml:space="preserve">аталкивают </w:t>
      </w:r>
      <w:r w:rsidR="00A01240">
        <w:t xml:space="preserve">их </w:t>
      </w:r>
      <w:r w:rsidRPr="00C83097">
        <w:t>в урны, предназначенные для мелкого мусора;</w:t>
      </w:r>
    </w:p>
    <w:p w:rsidR="00D2078D" w:rsidRPr="00C83097" w:rsidRDefault="00D2078D" w:rsidP="00D2078D">
      <w:pPr>
        <w:ind w:firstLine="390"/>
        <w:jc w:val="both"/>
      </w:pPr>
      <w:r w:rsidRPr="00C83097">
        <w:t>- окурки выбрасывают из окон, с площадок пожарных лестниц или на самих площадках;</w:t>
      </w:r>
    </w:p>
    <w:p w:rsidR="00D2078D" w:rsidRPr="00C83097" w:rsidRDefault="00D2078D" w:rsidP="00D2078D">
      <w:pPr>
        <w:ind w:firstLine="390"/>
        <w:jc w:val="both"/>
      </w:pPr>
      <w:r w:rsidRPr="00C83097">
        <w:t>- при выгуле собак не используются пакеты для  уборки помета;</w:t>
      </w:r>
    </w:p>
    <w:p w:rsidR="00D2078D" w:rsidRPr="00C83097" w:rsidRDefault="00D2078D" w:rsidP="00D2078D">
      <w:pPr>
        <w:ind w:firstLine="390"/>
        <w:jc w:val="both"/>
      </w:pPr>
      <w:r w:rsidRPr="00C83097">
        <w:t>- машины паркуются на газоне;</w:t>
      </w:r>
    </w:p>
    <w:p w:rsidR="00D2078D" w:rsidRPr="00C83097" w:rsidRDefault="00D2078D" w:rsidP="00D2078D">
      <w:pPr>
        <w:ind w:firstLine="390"/>
        <w:jc w:val="both"/>
      </w:pPr>
      <w:r w:rsidRPr="00C83097">
        <w:t>- при входе в подъезд не вытираются ноги о грязезащитные коврики, грязь разносится в лифты, на этажи;</w:t>
      </w:r>
    </w:p>
    <w:p w:rsidR="00D2078D" w:rsidRPr="00C83097" w:rsidRDefault="00D2078D" w:rsidP="00D2078D">
      <w:pPr>
        <w:ind w:firstLine="390"/>
        <w:jc w:val="both"/>
      </w:pPr>
      <w:r w:rsidRPr="00C83097">
        <w:t>- детьми пачкаются стены и потолки надписями, следами обуви.</w:t>
      </w:r>
    </w:p>
    <w:p w:rsidR="00D2078D" w:rsidRDefault="00D2078D" w:rsidP="00D2078D">
      <w:pPr>
        <w:ind w:firstLine="390"/>
        <w:jc w:val="both"/>
      </w:pPr>
      <w:r w:rsidRPr="00C83097">
        <w:t>- одни это делают, другие, видя это, равнодушно проходят мимо.</w:t>
      </w:r>
    </w:p>
    <w:p w:rsidR="002765CF" w:rsidRPr="00C83097" w:rsidRDefault="002765CF" w:rsidP="00D2078D">
      <w:pPr>
        <w:ind w:firstLine="390"/>
        <w:jc w:val="both"/>
      </w:pPr>
    </w:p>
    <w:p w:rsidR="00BD2806" w:rsidRPr="00B8174B" w:rsidRDefault="00B8174B" w:rsidP="001D0ACE">
      <w:pPr>
        <w:ind w:firstLine="360"/>
        <w:jc w:val="both"/>
        <w:rPr>
          <w:b/>
        </w:rPr>
      </w:pPr>
      <w:r>
        <w:rPr>
          <w:b/>
        </w:rPr>
        <w:t>Доходы</w:t>
      </w:r>
      <w:r w:rsidR="002F4CCB">
        <w:rPr>
          <w:b/>
        </w:rPr>
        <w:t xml:space="preserve"> </w:t>
      </w:r>
      <w:r>
        <w:rPr>
          <w:b/>
        </w:rPr>
        <w:t>в</w:t>
      </w:r>
      <w:r w:rsidRPr="00B8174B">
        <w:rPr>
          <w:b/>
        </w:rPr>
        <w:t xml:space="preserve"> отчетном периоде </w:t>
      </w:r>
      <w:r w:rsidR="00BD2806" w:rsidRPr="00B8174B">
        <w:rPr>
          <w:b/>
        </w:rPr>
        <w:t xml:space="preserve">составили </w:t>
      </w:r>
      <w:r w:rsidR="002B3E19" w:rsidRPr="00B8174B">
        <w:rPr>
          <w:b/>
        </w:rPr>
        <w:t>-</w:t>
      </w:r>
      <w:r w:rsidR="005939EE" w:rsidRPr="00B8174B">
        <w:rPr>
          <w:b/>
        </w:rPr>
        <w:t xml:space="preserve">  3</w:t>
      </w:r>
      <w:r w:rsidR="00C83097" w:rsidRPr="00B8174B">
        <w:rPr>
          <w:b/>
        </w:rPr>
        <w:t>7 956,2</w:t>
      </w:r>
      <w:r w:rsidR="00BD2806" w:rsidRPr="00B8174B">
        <w:rPr>
          <w:b/>
        </w:rPr>
        <w:t>тыс</w:t>
      </w:r>
      <w:proofErr w:type="gramStart"/>
      <w:r w:rsidR="00BD2806" w:rsidRPr="00B8174B">
        <w:rPr>
          <w:b/>
        </w:rPr>
        <w:t>.р</w:t>
      </w:r>
      <w:proofErr w:type="gramEnd"/>
      <w:r w:rsidR="00BD2806" w:rsidRPr="00B8174B">
        <w:rPr>
          <w:b/>
        </w:rPr>
        <w:t>уб.,</w:t>
      </w:r>
    </w:p>
    <w:p w:rsidR="002B3E19" w:rsidRPr="00B8174B" w:rsidRDefault="00BD2806" w:rsidP="001D0ACE">
      <w:pPr>
        <w:ind w:firstLine="360"/>
        <w:jc w:val="both"/>
      </w:pPr>
      <w:r w:rsidRPr="00B8174B">
        <w:lastRenderedPageBreak/>
        <w:t>в том числе</w:t>
      </w:r>
      <w:r w:rsidR="002F4CCB">
        <w:t xml:space="preserve"> </w:t>
      </w:r>
      <w:r w:rsidR="002765CF">
        <w:t xml:space="preserve">начислено взносов </w:t>
      </w:r>
      <w:proofErr w:type="gramStart"/>
      <w:r w:rsidRPr="00B8174B">
        <w:t>за</w:t>
      </w:r>
      <w:proofErr w:type="gramEnd"/>
      <w:r w:rsidR="002B3273" w:rsidRPr="00B8174B">
        <w:t xml:space="preserve">: </w:t>
      </w:r>
    </w:p>
    <w:p w:rsidR="00BD2806" w:rsidRPr="00B8174B" w:rsidRDefault="002B3E19" w:rsidP="001D0ACE">
      <w:pPr>
        <w:ind w:firstLine="360"/>
        <w:jc w:val="both"/>
      </w:pPr>
      <w:r w:rsidRPr="00B8174B">
        <w:t xml:space="preserve">- </w:t>
      </w:r>
      <w:r w:rsidR="00BD2806" w:rsidRPr="00B8174B">
        <w:t xml:space="preserve">коммунальные </w:t>
      </w:r>
      <w:r w:rsidR="00BB6417" w:rsidRPr="00B8174B">
        <w:t xml:space="preserve">и сервисные </w:t>
      </w:r>
      <w:r w:rsidR="00BD2806" w:rsidRPr="00B8174B">
        <w:t xml:space="preserve">услуги  - </w:t>
      </w:r>
      <w:r w:rsidR="002765CF">
        <w:t>20 209,3</w:t>
      </w:r>
      <w:r w:rsidR="00BD2806" w:rsidRPr="00B8174B">
        <w:t>тыс</w:t>
      </w:r>
      <w:proofErr w:type="gramStart"/>
      <w:r w:rsidR="00BD2806" w:rsidRPr="00B8174B">
        <w:t>.р</w:t>
      </w:r>
      <w:proofErr w:type="gramEnd"/>
      <w:r w:rsidR="00BD2806" w:rsidRPr="00B8174B">
        <w:t>уб;</w:t>
      </w:r>
    </w:p>
    <w:p w:rsidR="002B3273" w:rsidRPr="002F4CCB" w:rsidRDefault="00BD2806" w:rsidP="005939EE">
      <w:pPr>
        <w:ind w:right="-143" w:firstLine="360"/>
        <w:jc w:val="both"/>
      </w:pPr>
      <w:r w:rsidRPr="002F4CCB">
        <w:t xml:space="preserve">- </w:t>
      </w:r>
      <w:r w:rsidR="002765CF" w:rsidRPr="002F4CCB">
        <w:t xml:space="preserve"> содержание и </w:t>
      </w:r>
      <w:r w:rsidR="002B3273" w:rsidRPr="002F4CCB">
        <w:t xml:space="preserve"> ремонт     - </w:t>
      </w:r>
      <w:r w:rsidR="002F4CCB">
        <w:t>15110,3</w:t>
      </w:r>
      <w:r w:rsidR="00C83097" w:rsidRPr="002F4CCB">
        <w:t xml:space="preserve"> </w:t>
      </w:r>
      <w:proofErr w:type="spellStart"/>
      <w:r w:rsidR="002B3273" w:rsidRPr="002F4CCB">
        <w:t>тыс</w:t>
      </w:r>
      <w:proofErr w:type="gramStart"/>
      <w:r w:rsidR="002B3273" w:rsidRPr="002F4CCB">
        <w:t>.р</w:t>
      </w:r>
      <w:proofErr w:type="gramEnd"/>
      <w:r w:rsidR="002B3273" w:rsidRPr="002F4CCB">
        <w:t>уб</w:t>
      </w:r>
      <w:proofErr w:type="spellEnd"/>
      <w:r w:rsidR="002B3273" w:rsidRPr="002F4CCB">
        <w:t xml:space="preserve">. </w:t>
      </w:r>
    </w:p>
    <w:p w:rsidR="005939EE" w:rsidRPr="002F4CCB" w:rsidRDefault="005939EE" w:rsidP="002B3273">
      <w:pPr>
        <w:ind w:firstLine="360"/>
        <w:jc w:val="both"/>
      </w:pPr>
      <w:r w:rsidRPr="002F4CCB">
        <w:t>- доходы от хозяйственной деятельности  - 1</w:t>
      </w:r>
      <w:r w:rsidR="00C83097" w:rsidRPr="002F4CCB">
        <w:t> </w:t>
      </w:r>
      <w:r w:rsidR="002F4CCB">
        <w:t>443</w:t>
      </w:r>
      <w:r w:rsidR="00C83097" w:rsidRPr="002F4CCB">
        <w:t>,</w:t>
      </w:r>
      <w:r w:rsidR="002F4CCB">
        <w:t xml:space="preserve">7 </w:t>
      </w:r>
      <w:proofErr w:type="spellStart"/>
      <w:r w:rsidRPr="002F4CCB">
        <w:t>тыс</w:t>
      </w:r>
      <w:proofErr w:type="gramStart"/>
      <w:r w:rsidRPr="002F4CCB">
        <w:t>.р</w:t>
      </w:r>
      <w:proofErr w:type="gramEnd"/>
      <w:r w:rsidRPr="002F4CCB">
        <w:t>уб</w:t>
      </w:r>
      <w:proofErr w:type="spellEnd"/>
      <w:r w:rsidRPr="002F4CCB">
        <w:t>.</w:t>
      </w:r>
    </w:p>
    <w:p w:rsidR="002F4CCB" w:rsidRDefault="002F4CCB" w:rsidP="002B3273">
      <w:pPr>
        <w:ind w:firstLine="360"/>
        <w:jc w:val="both"/>
      </w:pPr>
      <w:r w:rsidRPr="002F4CCB">
        <w:t>- неиспользованный остаток от хозяйственной деятельности  2015 года.- 549,6 тыс.</w:t>
      </w:r>
      <w:r>
        <w:t xml:space="preserve"> руб.;</w:t>
      </w:r>
    </w:p>
    <w:p w:rsidR="002765CF" w:rsidRDefault="002765CF" w:rsidP="002B3273">
      <w:pPr>
        <w:ind w:firstLine="360"/>
        <w:jc w:val="both"/>
      </w:pPr>
      <w:r>
        <w:t>- неиспользованный остаток членских взносов</w:t>
      </w:r>
    </w:p>
    <w:p w:rsidR="002765CF" w:rsidRDefault="002765CF" w:rsidP="002B3273">
      <w:pPr>
        <w:ind w:firstLine="360"/>
        <w:jc w:val="both"/>
      </w:pPr>
      <w:r>
        <w:t xml:space="preserve">  на содержание и ремонт в 201</w:t>
      </w:r>
      <w:r w:rsidR="002F4CCB">
        <w:t>5</w:t>
      </w:r>
      <w:r>
        <w:t xml:space="preserve"> году – 586,1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4562F" w:rsidRDefault="00F4562F" w:rsidP="002B3273">
      <w:pPr>
        <w:ind w:firstLine="360"/>
        <w:jc w:val="both"/>
      </w:pPr>
      <w:r>
        <w:t xml:space="preserve">- </w:t>
      </w:r>
      <w:r w:rsidR="002F4CCB">
        <w:t>вступительный взнос</w:t>
      </w:r>
      <w:r>
        <w:t xml:space="preserve"> -    </w:t>
      </w:r>
      <w:r w:rsidR="002F4CCB">
        <w:t>57,0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A01240" w:rsidRDefault="00A01240" w:rsidP="002B3273">
      <w:pPr>
        <w:ind w:firstLine="360"/>
        <w:jc w:val="both"/>
      </w:pPr>
    </w:p>
    <w:p w:rsidR="002B3273" w:rsidRPr="002765CF" w:rsidRDefault="002B3273" w:rsidP="002B3273">
      <w:pPr>
        <w:ind w:firstLine="360"/>
        <w:jc w:val="both"/>
        <w:rPr>
          <w:b/>
        </w:rPr>
      </w:pPr>
      <w:r w:rsidRPr="002765CF">
        <w:rPr>
          <w:b/>
        </w:rPr>
        <w:t>Расходы в отчетн</w:t>
      </w:r>
      <w:r w:rsidR="002765CF">
        <w:rPr>
          <w:b/>
        </w:rPr>
        <w:t>ом</w:t>
      </w:r>
      <w:r w:rsidRPr="002765CF">
        <w:rPr>
          <w:b/>
        </w:rPr>
        <w:t xml:space="preserve"> период</w:t>
      </w:r>
      <w:r w:rsidR="002765CF">
        <w:rPr>
          <w:b/>
        </w:rPr>
        <w:t>е</w:t>
      </w:r>
      <w:r w:rsidR="003D7534">
        <w:rPr>
          <w:b/>
        </w:rPr>
        <w:t xml:space="preserve"> </w:t>
      </w:r>
      <w:r w:rsidR="005939EE" w:rsidRPr="002765CF">
        <w:rPr>
          <w:b/>
        </w:rPr>
        <w:t xml:space="preserve">составили </w:t>
      </w:r>
      <w:r w:rsidR="002765CF">
        <w:rPr>
          <w:b/>
        </w:rPr>
        <w:t xml:space="preserve"> -</w:t>
      </w:r>
      <w:r w:rsidR="005939EE" w:rsidRPr="002765CF">
        <w:rPr>
          <w:b/>
        </w:rPr>
        <w:t>3</w:t>
      </w:r>
      <w:r w:rsidR="00F4562F">
        <w:rPr>
          <w:b/>
        </w:rPr>
        <w:t>6 737,4</w:t>
      </w:r>
      <w:r w:rsidR="005939EE" w:rsidRPr="002765CF">
        <w:rPr>
          <w:b/>
        </w:rPr>
        <w:t>тыс</w:t>
      </w:r>
      <w:proofErr w:type="gramStart"/>
      <w:r w:rsidR="005939EE" w:rsidRPr="002765CF">
        <w:rPr>
          <w:b/>
        </w:rPr>
        <w:t>.р</w:t>
      </w:r>
      <w:proofErr w:type="gramEnd"/>
      <w:r w:rsidR="005939EE" w:rsidRPr="002765CF">
        <w:rPr>
          <w:b/>
        </w:rPr>
        <w:t>уб.</w:t>
      </w:r>
    </w:p>
    <w:p w:rsidR="005B4D1D" w:rsidRPr="000C2E12" w:rsidRDefault="00DB4C1E" w:rsidP="00971C26">
      <w:pPr>
        <w:ind w:firstLine="284"/>
        <w:jc w:val="both"/>
      </w:pPr>
      <w:r w:rsidRPr="000C2E12">
        <w:t xml:space="preserve">Расходы, произведенные на </w:t>
      </w:r>
      <w:r w:rsidR="003E073A" w:rsidRPr="000C2E12">
        <w:t xml:space="preserve">содержание и ремонт </w:t>
      </w:r>
      <w:r w:rsidRPr="000C2E12">
        <w:t xml:space="preserve"> жилого комплекса «АИСТ 2003», позволили содержать его с выполнением требований нормативных документов и Постановления Правительства РФ от 13 августа 2006 года № 491 «Об утверждении Правил содержания общего имущества в многоквартирном доме».</w:t>
      </w:r>
    </w:p>
    <w:p w:rsidR="00B372AC" w:rsidRPr="00B372AC" w:rsidRDefault="003E073A" w:rsidP="00B372AC">
      <w:pPr>
        <w:autoSpaceDE w:val="0"/>
        <w:autoSpaceDN w:val="0"/>
        <w:adjustRightInd w:val="0"/>
        <w:ind w:firstLine="284"/>
        <w:jc w:val="both"/>
      </w:pPr>
      <w:r w:rsidRPr="00B372AC">
        <w:t xml:space="preserve">При составлении сметы расходов </w:t>
      </w:r>
      <w:r w:rsidR="00522BD5" w:rsidRPr="00B372AC">
        <w:t>П</w:t>
      </w:r>
      <w:r w:rsidRPr="00B372AC">
        <w:t xml:space="preserve">равление </w:t>
      </w:r>
      <w:r w:rsidR="00522BD5" w:rsidRPr="00B372AC">
        <w:t>руководствовалось п</w:t>
      </w:r>
      <w:r w:rsidRPr="00B372AC">
        <w:t>ринципа</w:t>
      </w:r>
      <w:r w:rsidR="00522BD5" w:rsidRPr="00B372AC">
        <w:t xml:space="preserve">ми </w:t>
      </w:r>
      <w:r w:rsidRPr="00B372AC">
        <w:t xml:space="preserve"> выполнени</w:t>
      </w:r>
      <w:r w:rsidR="00522BD5" w:rsidRPr="00B372AC">
        <w:t>я</w:t>
      </w:r>
      <w:r w:rsidRPr="00B372AC">
        <w:t xml:space="preserve"> необходимого объема работ по обслуживанию и  ремонту общедолевого имущества при экономном и рациональном использовании денежных средств</w:t>
      </w:r>
      <w:r w:rsidR="00522BD5" w:rsidRPr="00B372AC">
        <w:t>. Р</w:t>
      </w:r>
      <w:r w:rsidRPr="00B372AC">
        <w:t xml:space="preserve">азмер тарифа  на обслуживание и ремонт общего имущества </w:t>
      </w:r>
      <w:r w:rsidR="00522BD5" w:rsidRPr="00B372AC">
        <w:t xml:space="preserve">общим собранием на 2016 год  был утвержден в размере 34,02 руб. </w:t>
      </w:r>
      <w:r w:rsidR="00B372AC" w:rsidRPr="00B372AC">
        <w:t>меньшем, чем утвержденный тариф для муниципального жилого фонда.</w:t>
      </w:r>
    </w:p>
    <w:p w:rsidR="002C7455" w:rsidRPr="00B372AC" w:rsidRDefault="00522BD5" w:rsidP="00971C26">
      <w:pPr>
        <w:autoSpaceDE w:val="0"/>
        <w:autoSpaceDN w:val="0"/>
        <w:adjustRightInd w:val="0"/>
        <w:ind w:firstLine="284"/>
        <w:jc w:val="both"/>
      </w:pPr>
      <w:r w:rsidRPr="00B372AC">
        <w:t xml:space="preserve">На 2017 год собранию предлагается рассмотреть и утвердить </w:t>
      </w:r>
      <w:r w:rsidR="00A01240">
        <w:t xml:space="preserve">тариф также </w:t>
      </w:r>
      <w:r w:rsidR="00B372AC" w:rsidRPr="00B372AC">
        <w:t>меньш</w:t>
      </w:r>
      <w:r w:rsidR="00A01240">
        <w:t>и</w:t>
      </w:r>
      <w:r w:rsidR="00B372AC" w:rsidRPr="00B372AC">
        <w:t>м, чем утвержденный тариф для муниципального жилого фонда.</w:t>
      </w:r>
    </w:p>
    <w:p w:rsidR="005B4D1D" w:rsidRPr="00CF3E2B" w:rsidRDefault="005B4D1D" w:rsidP="00324342">
      <w:pPr>
        <w:ind w:firstLine="284"/>
        <w:jc w:val="both"/>
      </w:pPr>
      <w:r w:rsidRPr="00B372AC">
        <w:t>ТСЖ «АИСТ 2003»  в течение 201</w:t>
      </w:r>
      <w:r w:rsidR="000C2E12" w:rsidRPr="00B372AC">
        <w:t>6</w:t>
      </w:r>
      <w:r w:rsidRPr="00B372AC">
        <w:t xml:space="preserve"> своевременно  рассчитывалось за потребляемые  коммунальные услуги и не имело задолженностей перед </w:t>
      </w:r>
      <w:proofErr w:type="spellStart"/>
      <w:r w:rsidRPr="00B372AC">
        <w:t>ресурсоснабжающими</w:t>
      </w:r>
      <w:proofErr w:type="spellEnd"/>
      <w:r w:rsidRPr="00E311C5">
        <w:t xml:space="preserve"> и </w:t>
      </w:r>
      <w:r w:rsidRPr="00CF3E2B">
        <w:t xml:space="preserve">обслуживающими  организациями. </w:t>
      </w:r>
    </w:p>
    <w:p w:rsidR="004F4D15" w:rsidRPr="000641D6" w:rsidRDefault="004F4D15" w:rsidP="000641D6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252525"/>
          <w:sz w:val="24"/>
          <w:szCs w:val="24"/>
        </w:rPr>
      </w:pPr>
      <w:proofErr w:type="gramStart"/>
      <w:r w:rsidRPr="00CF3E2B">
        <w:rPr>
          <w:rFonts w:ascii="Times New Roman" w:hAnsi="Times New Roman" w:cs="Times New Roman"/>
          <w:b w:val="0"/>
          <w:sz w:val="24"/>
          <w:szCs w:val="24"/>
        </w:rPr>
        <w:t>Платежи за коммунальные услуги начисля</w:t>
      </w:r>
      <w:r w:rsidR="00F4562F" w:rsidRPr="00CF3E2B">
        <w:rPr>
          <w:rFonts w:ascii="Times New Roman" w:hAnsi="Times New Roman" w:cs="Times New Roman"/>
          <w:b w:val="0"/>
          <w:sz w:val="24"/>
          <w:szCs w:val="24"/>
        </w:rPr>
        <w:t>лись</w:t>
      </w:r>
      <w:r w:rsidRPr="00CF3E2B">
        <w:rPr>
          <w:rFonts w:ascii="Times New Roman" w:hAnsi="Times New Roman" w:cs="Times New Roman"/>
          <w:b w:val="0"/>
          <w:sz w:val="24"/>
          <w:szCs w:val="24"/>
        </w:rPr>
        <w:t xml:space="preserve"> по тарифам, установленным для </w:t>
      </w:r>
      <w:proofErr w:type="spellStart"/>
      <w:r w:rsidRPr="00CF3E2B">
        <w:rPr>
          <w:rFonts w:ascii="Times New Roman" w:hAnsi="Times New Roman" w:cs="Times New Roman"/>
          <w:b w:val="0"/>
          <w:sz w:val="24"/>
          <w:szCs w:val="24"/>
        </w:rPr>
        <w:t>ресурсоснабжающих</w:t>
      </w:r>
      <w:proofErr w:type="spellEnd"/>
      <w:r w:rsidRPr="00CF3E2B">
        <w:rPr>
          <w:rFonts w:ascii="Times New Roman" w:hAnsi="Times New Roman" w:cs="Times New Roman"/>
          <w:b w:val="0"/>
          <w:sz w:val="24"/>
          <w:szCs w:val="24"/>
        </w:rPr>
        <w:t xml:space="preserve"> организаций </w:t>
      </w:r>
      <w:r w:rsidR="00CF3E2B" w:rsidRPr="00CF3E2B">
        <w:rPr>
          <w:rFonts w:ascii="Times New Roman" w:hAnsi="Times New Roman" w:cs="Times New Roman"/>
          <w:b w:val="0"/>
          <w:sz w:val="24"/>
          <w:szCs w:val="24"/>
        </w:rPr>
        <w:t xml:space="preserve">и населения </w:t>
      </w:r>
      <w:r w:rsidRPr="00CF3E2B">
        <w:rPr>
          <w:rFonts w:ascii="Times New Roman" w:hAnsi="Times New Roman" w:cs="Times New Roman"/>
          <w:b w:val="0"/>
          <w:sz w:val="24"/>
          <w:szCs w:val="24"/>
        </w:rPr>
        <w:t xml:space="preserve">согласно </w:t>
      </w:r>
      <w:r w:rsidR="000641D6" w:rsidRPr="00CF3E2B">
        <w:rPr>
          <w:rFonts w:ascii="Times New Roman" w:hAnsi="Times New Roman" w:cs="Times New Roman"/>
          <w:b w:val="0"/>
          <w:sz w:val="24"/>
          <w:szCs w:val="24"/>
        </w:rPr>
        <w:t>распоряжениям</w:t>
      </w:r>
      <w:r w:rsidR="005C6E67" w:rsidRPr="00CF3E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41D6" w:rsidRPr="00CF3E2B">
        <w:rPr>
          <w:rFonts w:ascii="Times New Roman" w:hAnsi="Times New Roman" w:cs="Times New Roman"/>
          <w:b w:val="0"/>
          <w:sz w:val="24"/>
          <w:szCs w:val="24"/>
        </w:rPr>
        <w:t>Комитета по ценам и тарифам Московской обл.</w:t>
      </w:r>
      <w:r w:rsidR="005C6E67" w:rsidRPr="00CF3E2B">
        <w:rPr>
          <w:rFonts w:ascii="Times New Roman" w:hAnsi="Times New Roman" w:cs="Times New Roman"/>
          <w:b w:val="0"/>
          <w:sz w:val="24"/>
          <w:szCs w:val="24"/>
        </w:rPr>
        <w:t xml:space="preserve"> от 18.12.2015г. №168</w:t>
      </w:r>
      <w:r w:rsidR="00324342" w:rsidRPr="00CF3E2B">
        <w:rPr>
          <w:rFonts w:ascii="Times New Roman" w:hAnsi="Times New Roman" w:cs="Times New Roman"/>
          <w:b w:val="0"/>
          <w:sz w:val="24"/>
          <w:szCs w:val="24"/>
        </w:rPr>
        <w:t>-Р</w:t>
      </w:r>
      <w:r w:rsidR="005C6E67" w:rsidRPr="00CF3E2B">
        <w:rPr>
          <w:rFonts w:ascii="Times New Roman" w:hAnsi="Times New Roman" w:cs="Times New Roman"/>
          <w:b w:val="0"/>
          <w:sz w:val="24"/>
          <w:szCs w:val="24"/>
        </w:rPr>
        <w:t xml:space="preserve"> "Об установлении на 2016 год цен (тарифов) на электрическую энергию для населения Московской области", </w:t>
      </w:r>
      <w:r w:rsidR="00324342" w:rsidRPr="00CF3E2B">
        <w:rPr>
          <w:rFonts w:ascii="Times New Roman" w:hAnsi="Times New Roman" w:cs="Times New Roman"/>
          <w:b w:val="0"/>
          <w:color w:val="252525"/>
          <w:sz w:val="24"/>
          <w:szCs w:val="24"/>
        </w:rPr>
        <w:t>№ 161-Р «Об установлении тарифов в сфере холодного водоснабжения и водоотведения для организаций водопроводно-канализационного хозяйства на 2016-2018 годы»</w:t>
      </w:r>
      <w:r w:rsidR="000641D6" w:rsidRPr="00CF3E2B">
        <w:rPr>
          <w:rFonts w:ascii="Times New Roman" w:hAnsi="Times New Roman" w:cs="Times New Roman"/>
          <w:b w:val="0"/>
          <w:color w:val="252525"/>
          <w:sz w:val="24"/>
          <w:szCs w:val="24"/>
        </w:rPr>
        <w:t xml:space="preserve">, </w:t>
      </w:r>
      <w:r w:rsidR="000641D6" w:rsidRPr="00CF3E2B">
        <w:rPr>
          <w:rFonts w:ascii="Times New Roman" w:hAnsi="Times New Roman" w:cs="Times New Roman"/>
          <w:b w:val="0"/>
          <w:sz w:val="24"/>
          <w:szCs w:val="24"/>
        </w:rPr>
        <w:t>№164-Р "</w:t>
      </w:r>
      <w:r w:rsidR="000641D6" w:rsidRPr="00CF3E2B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Об установлении</w:t>
      </w:r>
      <w:proofErr w:type="gramEnd"/>
      <w:r w:rsidR="000641D6" w:rsidRPr="00CF3E2B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тарифов на горячую воду на 2016 год</w:t>
      </w:r>
      <w:proofErr w:type="gramStart"/>
      <w:r w:rsidR="000641D6" w:rsidRPr="00CF3E2B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  <w:r w:rsidR="000641D6" w:rsidRPr="00CF3E2B">
        <w:rPr>
          <w:rFonts w:ascii="Times New Roman" w:hAnsi="Times New Roman" w:cs="Times New Roman"/>
          <w:b w:val="0"/>
          <w:sz w:val="24"/>
          <w:szCs w:val="24"/>
        </w:rPr>
        <w:t>", №</w:t>
      </w:r>
      <w:proofErr w:type="gramEnd"/>
      <w:r w:rsidR="000641D6" w:rsidRPr="00CF3E2B">
        <w:rPr>
          <w:rFonts w:ascii="Times New Roman" w:hAnsi="Times New Roman" w:cs="Times New Roman"/>
          <w:b w:val="0"/>
          <w:sz w:val="24"/>
          <w:szCs w:val="24"/>
        </w:rPr>
        <w:t xml:space="preserve">166-Р </w:t>
      </w:r>
      <w:r w:rsidR="000641D6" w:rsidRPr="00CF3E2B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«Об установлении долгосрочных параметров регулирования и тарифов в сфере теплоснабжения  на 2016-2018 годы».</w:t>
      </w:r>
    </w:p>
    <w:p w:rsidR="00E311C5" w:rsidRPr="00E311C5" w:rsidRDefault="00E311C5" w:rsidP="00971C26">
      <w:pPr>
        <w:tabs>
          <w:tab w:val="num" w:pos="709"/>
        </w:tabs>
        <w:ind w:firstLine="284"/>
        <w:jc w:val="both"/>
      </w:pPr>
      <w:r w:rsidRPr="00E311C5">
        <w:t xml:space="preserve">Расходы по выставленным  счетам за водоснабжение и водоотведение, отопление и электроснабжение в 2016 году составили </w:t>
      </w:r>
      <w:r w:rsidR="00971C26">
        <w:t xml:space="preserve">19 609,4 </w:t>
      </w:r>
      <w:proofErr w:type="spellStart"/>
      <w:r w:rsidR="00971C26">
        <w:t>тыс</w:t>
      </w:r>
      <w:proofErr w:type="gramStart"/>
      <w:r w:rsidR="00971C26">
        <w:t>.р</w:t>
      </w:r>
      <w:proofErr w:type="gramEnd"/>
      <w:r w:rsidR="00971C26">
        <w:t>уб</w:t>
      </w:r>
      <w:proofErr w:type="spellEnd"/>
      <w:r w:rsidR="00971C26">
        <w:t xml:space="preserve">. </w:t>
      </w:r>
      <w:r w:rsidRPr="00E311C5">
        <w:t xml:space="preserve">и </w:t>
      </w:r>
      <w:r w:rsidR="00A01240">
        <w:t xml:space="preserve">почти </w:t>
      </w:r>
      <w:r w:rsidRPr="00E311C5">
        <w:t>соответствуют размеру начисления собственникам помещений</w:t>
      </w:r>
      <w:r w:rsidR="00971C26">
        <w:t xml:space="preserve"> (19 652,9 </w:t>
      </w:r>
      <w:proofErr w:type="spellStart"/>
      <w:r w:rsidR="00971C26">
        <w:t>тыс.руб</w:t>
      </w:r>
      <w:proofErr w:type="spellEnd"/>
      <w:r w:rsidR="00971C26">
        <w:t>.)</w:t>
      </w:r>
      <w:r w:rsidRPr="00E311C5">
        <w:t>.</w:t>
      </w:r>
    </w:p>
    <w:p w:rsidR="009C2F04" w:rsidRPr="00971C26" w:rsidRDefault="00971C26" w:rsidP="00971C26">
      <w:pPr>
        <w:tabs>
          <w:tab w:val="num" w:pos="709"/>
        </w:tabs>
        <w:ind w:firstLine="284"/>
        <w:jc w:val="both"/>
      </w:pPr>
      <w:r>
        <w:t xml:space="preserve">С </w:t>
      </w:r>
      <w:r w:rsidR="009C2F04" w:rsidRPr="00971C26">
        <w:t xml:space="preserve"> марта 2015 год</w:t>
      </w:r>
      <w:proofErr w:type="gramStart"/>
      <w:r w:rsidR="009C2F04" w:rsidRPr="00971C26">
        <w:t xml:space="preserve">а </w:t>
      </w:r>
      <w:r w:rsidR="00776E41" w:rsidRPr="00971C26">
        <w:t>ООО</w:t>
      </w:r>
      <w:proofErr w:type="gramEnd"/>
      <w:r w:rsidR="00776E41" w:rsidRPr="00971C26">
        <w:t xml:space="preserve"> «</w:t>
      </w:r>
      <w:r w:rsidR="009C2F04" w:rsidRPr="00971C26">
        <w:t xml:space="preserve">ТСК  МОСЭНЕРГО» </w:t>
      </w:r>
      <w:r w:rsidR="00B130D1" w:rsidRPr="00971C26">
        <w:t>стала</w:t>
      </w:r>
      <w:r w:rsidR="009C2F04" w:rsidRPr="00971C26">
        <w:t xml:space="preserve"> начислять ТСЖ платежи за горячее водоснабжение по тарифу, превышающему тариф, установленный для населения. Правление, отстаивая интересы членов ТСЖ</w:t>
      </w:r>
      <w:r w:rsidR="009C2F04" w:rsidRPr="00971C26">
        <w:rPr>
          <w:b/>
        </w:rPr>
        <w:t xml:space="preserve">, </w:t>
      </w:r>
      <w:r w:rsidR="009C2F04" w:rsidRPr="00971C26">
        <w:t xml:space="preserve">не </w:t>
      </w:r>
      <w:r w:rsidR="00CF3E2B">
        <w:t xml:space="preserve">признало и не </w:t>
      </w:r>
      <w:r w:rsidR="009C2F04" w:rsidRPr="00971C26">
        <w:t>опла</w:t>
      </w:r>
      <w:r w:rsidR="00F8255B" w:rsidRPr="00971C26">
        <w:t>тило</w:t>
      </w:r>
      <w:r w:rsidR="00CF3E2B">
        <w:t xml:space="preserve"> </w:t>
      </w:r>
      <w:r w:rsidR="009C2F04" w:rsidRPr="00971C26">
        <w:t>разницу в  начислении и обра</w:t>
      </w:r>
      <w:r w:rsidR="00F8255B" w:rsidRPr="00971C26">
        <w:t>тилось</w:t>
      </w:r>
      <w:r w:rsidR="009C2F04" w:rsidRPr="00971C26">
        <w:t xml:space="preserve"> к руководств</w:t>
      </w:r>
      <w:proofErr w:type="gramStart"/>
      <w:r w:rsidR="009C2F04" w:rsidRPr="00971C26">
        <w:t xml:space="preserve">у </w:t>
      </w:r>
      <w:r w:rsidR="00776E41" w:rsidRPr="00971C26">
        <w:t>ООО</w:t>
      </w:r>
      <w:proofErr w:type="gramEnd"/>
      <w:r w:rsidR="00776E41" w:rsidRPr="00971C26">
        <w:t xml:space="preserve"> «ТСК  МОСЭНЕРГО» </w:t>
      </w:r>
      <w:r w:rsidR="009C2F04" w:rsidRPr="00971C26">
        <w:t>и Админи</w:t>
      </w:r>
      <w:r w:rsidR="00F8255B" w:rsidRPr="00971C26">
        <w:t xml:space="preserve">страции </w:t>
      </w:r>
      <w:r w:rsidR="00F8255B" w:rsidRPr="00CF3E2B">
        <w:t xml:space="preserve">городского округа  Химки </w:t>
      </w:r>
      <w:r w:rsidR="00B130D1" w:rsidRPr="00CF3E2B">
        <w:t xml:space="preserve">с просьбой </w:t>
      </w:r>
      <w:r w:rsidR="00F8255B" w:rsidRPr="00CF3E2B">
        <w:t>реш</w:t>
      </w:r>
      <w:r w:rsidR="00B130D1" w:rsidRPr="00CF3E2B">
        <w:t>ить</w:t>
      </w:r>
      <w:r w:rsidR="00F8255B" w:rsidRPr="00CF3E2B">
        <w:t xml:space="preserve"> вопрос </w:t>
      </w:r>
      <w:r w:rsidR="00CF3E2B" w:rsidRPr="00CF3E2B">
        <w:t>по сложившемуся разногласию.</w:t>
      </w:r>
      <w:r w:rsidR="009C2F04" w:rsidRPr="00971C26">
        <w:t xml:space="preserve"> </w:t>
      </w:r>
    </w:p>
    <w:p w:rsidR="00CF3E2B" w:rsidRPr="00CF3E2B" w:rsidRDefault="00E311C5" w:rsidP="00971C26">
      <w:pPr>
        <w:ind w:firstLine="284"/>
        <w:jc w:val="both"/>
      </w:pPr>
      <w:r w:rsidRPr="00E311C5">
        <w:t>На начало 2016</w:t>
      </w:r>
      <w:r w:rsidR="00E453D0" w:rsidRPr="00E311C5">
        <w:t>г. остатки денежных средств на расчетных</w:t>
      </w:r>
      <w:r w:rsidR="00D451C4" w:rsidRPr="00E311C5">
        <w:t>, депозитных</w:t>
      </w:r>
      <w:r w:rsidR="00E453D0" w:rsidRPr="00E311C5">
        <w:t xml:space="preserve"> счетах и в кассе </w:t>
      </w:r>
      <w:r w:rsidR="00E453D0" w:rsidRPr="00CF3E2B">
        <w:t>ТСЖ составля</w:t>
      </w:r>
      <w:r w:rsidR="00C161E8" w:rsidRPr="00CF3E2B">
        <w:t>ли</w:t>
      </w:r>
      <w:r w:rsidR="0088578A">
        <w:t xml:space="preserve"> </w:t>
      </w:r>
      <w:r w:rsidR="00EA7E4B" w:rsidRPr="00CF3E2B">
        <w:t>3195</w:t>
      </w:r>
      <w:r w:rsidR="00E453D0" w:rsidRPr="00CF3E2B">
        <w:t>тыс</w:t>
      </w:r>
      <w:proofErr w:type="gramStart"/>
      <w:r w:rsidR="00E453D0" w:rsidRPr="00CF3E2B">
        <w:t>.р</w:t>
      </w:r>
      <w:proofErr w:type="gramEnd"/>
      <w:r w:rsidR="00E453D0" w:rsidRPr="00CF3E2B">
        <w:t xml:space="preserve">уб., на конец года </w:t>
      </w:r>
      <w:r w:rsidR="00EA7E4B" w:rsidRPr="00CF3E2B">
        <w:t xml:space="preserve"> - </w:t>
      </w:r>
      <w:r w:rsidR="00CF3E2B" w:rsidRPr="00CF3E2B">
        <w:t>3627,3</w:t>
      </w:r>
      <w:r w:rsidR="00303B94" w:rsidRPr="00CF3E2B">
        <w:t xml:space="preserve"> </w:t>
      </w:r>
      <w:proofErr w:type="spellStart"/>
      <w:r w:rsidR="00E453D0" w:rsidRPr="00CF3E2B">
        <w:t>тыс.руб</w:t>
      </w:r>
      <w:proofErr w:type="spellEnd"/>
      <w:r w:rsidR="00CF3E2B" w:rsidRPr="00CF3E2B">
        <w:t xml:space="preserve">. ( без учета </w:t>
      </w:r>
      <w:proofErr w:type="spellStart"/>
      <w:r w:rsidR="00CF3E2B" w:rsidRPr="00CF3E2B">
        <w:t>спецсчетов</w:t>
      </w:r>
      <w:proofErr w:type="spellEnd"/>
      <w:r w:rsidR="00CF3E2B" w:rsidRPr="00CF3E2B">
        <w:t>).</w:t>
      </w:r>
    </w:p>
    <w:p w:rsidR="00E453D0" w:rsidRPr="00CF3E2B" w:rsidRDefault="00CF3E2B" w:rsidP="00971C26">
      <w:pPr>
        <w:ind w:firstLine="284"/>
        <w:jc w:val="both"/>
        <w:rPr>
          <w:color w:val="FF6600"/>
        </w:rPr>
      </w:pPr>
      <w:r w:rsidRPr="00CF3E2B">
        <w:t>На специальные счета фонда капитального ремонта из регионального фонда поступило 3188,7 тыс. руб.</w:t>
      </w:r>
    </w:p>
    <w:p w:rsidR="00115126" w:rsidRPr="00CF3E2B" w:rsidRDefault="00115126" w:rsidP="00971C26">
      <w:pPr>
        <w:tabs>
          <w:tab w:val="num" w:pos="709"/>
        </w:tabs>
        <w:ind w:firstLine="284"/>
        <w:jc w:val="both"/>
      </w:pPr>
    </w:p>
    <w:p w:rsidR="00115126" w:rsidRPr="00E311C5" w:rsidRDefault="00115126" w:rsidP="00971C26">
      <w:pPr>
        <w:autoSpaceDE w:val="0"/>
        <w:autoSpaceDN w:val="0"/>
        <w:adjustRightInd w:val="0"/>
        <w:ind w:firstLine="284"/>
        <w:jc w:val="both"/>
        <w:rPr>
          <w:b/>
        </w:rPr>
      </w:pPr>
      <w:r w:rsidRPr="00E311C5">
        <w:rPr>
          <w:b/>
        </w:rPr>
        <w:t>По состоянию на 01.01.201</w:t>
      </w:r>
      <w:r w:rsidR="00303B94" w:rsidRPr="00E311C5">
        <w:rPr>
          <w:b/>
        </w:rPr>
        <w:t>6</w:t>
      </w:r>
      <w:r w:rsidRPr="00E311C5">
        <w:rPr>
          <w:b/>
        </w:rPr>
        <w:t xml:space="preserve"> года резервный фонд Т</w:t>
      </w:r>
      <w:r w:rsidR="00303B94" w:rsidRPr="00E311C5">
        <w:rPr>
          <w:b/>
        </w:rPr>
        <w:t>СЖ</w:t>
      </w:r>
      <w:r w:rsidRPr="00E311C5">
        <w:rPr>
          <w:b/>
        </w:rPr>
        <w:t xml:space="preserve"> составил 32</w:t>
      </w:r>
      <w:r w:rsidR="00303B94" w:rsidRPr="00E311C5">
        <w:rPr>
          <w:b/>
        </w:rPr>
        <w:t>00</w:t>
      </w:r>
      <w:r w:rsidRPr="00E311C5">
        <w:rPr>
          <w:b/>
        </w:rPr>
        <w:t xml:space="preserve"> тыс. </w:t>
      </w:r>
      <w:proofErr w:type="spellStart"/>
      <w:r w:rsidRPr="00E311C5">
        <w:rPr>
          <w:b/>
        </w:rPr>
        <w:t>руб</w:t>
      </w:r>
      <w:proofErr w:type="gramStart"/>
      <w:r w:rsidRPr="00E311C5">
        <w:rPr>
          <w:b/>
        </w:rPr>
        <w:t>.</w:t>
      </w:r>
      <w:r w:rsidR="00276E38">
        <w:rPr>
          <w:b/>
        </w:rPr>
        <w:t>н</w:t>
      </w:r>
      <w:proofErr w:type="gramEnd"/>
      <w:r w:rsidR="00276E38">
        <w:rPr>
          <w:b/>
        </w:rPr>
        <w:t>а</w:t>
      </w:r>
      <w:proofErr w:type="spellEnd"/>
      <w:r w:rsidR="00276E38">
        <w:rPr>
          <w:b/>
        </w:rPr>
        <w:t xml:space="preserve"> конец года </w:t>
      </w:r>
      <w:r w:rsidR="00276E38" w:rsidRPr="00276E38">
        <w:rPr>
          <w:b/>
        </w:rPr>
        <w:t>-  3 855 </w:t>
      </w:r>
      <w:proofErr w:type="spellStart"/>
      <w:r w:rsidR="00276E38" w:rsidRPr="00276E38">
        <w:rPr>
          <w:b/>
        </w:rPr>
        <w:t>тыс.руб</w:t>
      </w:r>
      <w:proofErr w:type="spellEnd"/>
      <w:r w:rsidR="00276E38">
        <w:rPr>
          <w:b/>
        </w:rPr>
        <w:t>.</w:t>
      </w:r>
    </w:p>
    <w:tbl>
      <w:tblPr>
        <w:tblW w:w="19805" w:type="dxa"/>
        <w:tblInd w:w="-1701" w:type="dxa"/>
        <w:tblLayout w:type="fixed"/>
        <w:tblLook w:val="00A0" w:firstRow="1" w:lastRow="0" w:firstColumn="1" w:lastColumn="0" w:noHBand="0" w:noVBand="0"/>
      </w:tblPr>
      <w:tblGrid>
        <w:gridCol w:w="1525"/>
        <w:gridCol w:w="2775"/>
        <w:gridCol w:w="2837"/>
        <w:gridCol w:w="3190"/>
        <w:gridCol w:w="1263"/>
        <w:gridCol w:w="8215"/>
      </w:tblGrid>
      <w:tr w:rsidR="00115126" w:rsidRPr="00FC6C00" w:rsidTr="00303B94">
        <w:trPr>
          <w:trHeight w:val="37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126" w:rsidRPr="00FC6C00" w:rsidRDefault="00115126" w:rsidP="0088578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126" w:rsidRPr="00FC6C00" w:rsidRDefault="00115126" w:rsidP="00694CE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126" w:rsidRPr="00FC6C00" w:rsidRDefault="00115126" w:rsidP="00694CE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126" w:rsidRPr="00FC6C00" w:rsidRDefault="00115126" w:rsidP="00694CE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126" w:rsidRPr="00FC6C00" w:rsidRDefault="00115126" w:rsidP="00694CE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126" w:rsidRPr="00FC6C00" w:rsidRDefault="00115126" w:rsidP="00694CE7">
            <w:pPr>
              <w:rPr>
                <w:sz w:val="20"/>
                <w:szCs w:val="20"/>
                <w:highlight w:val="yellow"/>
              </w:rPr>
            </w:pPr>
          </w:p>
        </w:tc>
      </w:tr>
      <w:tr w:rsidR="000C2E12" w:rsidRPr="00FC6C00" w:rsidTr="00303B94">
        <w:trPr>
          <w:trHeight w:val="37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2E12" w:rsidRPr="00FC6C00" w:rsidRDefault="000C2E12" w:rsidP="00694CE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2E12" w:rsidRPr="00FC6C00" w:rsidRDefault="000C2E12" w:rsidP="00694CE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2E12" w:rsidRPr="00FC6C00" w:rsidRDefault="000C2E12" w:rsidP="00694CE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2E12" w:rsidRPr="00FC6C00" w:rsidRDefault="000C2E12" w:rsidP="00694CE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2E12" w:rsidRPr="00FC6C00" w:rsidRDefault="000C2E12" w:rsidP="00694CE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2E12" w:rsidRPr="00FC6C00" w:rsidRDefault="000C2E12" w:rsidP="00694CE7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115126" w:rsidRPr="00276E38" w:rsidRDefault="00276E38" w:rsidP="001871CA">
      <w:pPr>
        <w:autoSpaceDE w:val="0"/>
        <w:autoSpaceDN w:val="0"/>
        <w:adjustRightInd w:val="0"/>
        <w:ind w:left="-142" w:firstLine="284"/>
        <w:jc w:val="both"/>
        <w:rPr>
          <w:color w:val="000000"/>
        </w:rPr>
      </w:pPr>
      <w:r w:rsidRPr="00276E38">
        <w:lastRenderedPageBreak/>
        <w:t xml:space="preserve">ТСЖ продолжает </w:t>
      </w:r>
      <w:r w:rsidR="00F5644B" w:rsidRPr="00276E38">
        <w:t xml:space="preserve"> размещение </w:t>
      </w:r>
      <w:r w:rsidR="004D6C99" w:rsidRPr="00276E38">
        <w:t xml:space="preserve">части </w:t>
      </w:r>
      <w:r w:rsidR="00F5644B" w:rsidRPr="00276E38">
        <w:t xml:space="preserve">денежных средств резервного фонда </w:t>
      </w:r>
      <w:r w:rsidR="004E2DED" w:rsidRPr="00276E38">
        <w:t xml:space="preserve">на депозите </w:t>
      </w:r>
      <w:r w:rsidR="000278FC">
        <w:t xml:space="preserve">в </w:t>
      </w:r>
      <w:r w:rsidR="00A01240">
        <w:t xml:space="preserve">ПАО </w:t>
      </w:r>
      <w:r w:rsidR="004E2DED" w:rsidRPr="00276E38">
        <w:t xml:space="preserve">«Промсвязьбанк», </w:t>
      </w:r>
      <w:r w:rsidR="00115126" w:rsidRPr="00276E38">
        <w:rPr>
          <w:color w:val="000000"/>
        </w:rPr>
        <w:t>что обеспечи</w:t>
      </w:r>
      <w:r w:rsidR="00C5459A" w:rsidRPr="00276E38">
        <w:rPr>
          <w:color w:val="000000"/>
        </w:rPr>
        <w:t>ло</w:t>
      </w:r>
      <w:r w:rsidR="006760E9">
        <w:rPr>
          <w:color w:val="000000"/>
        </w:rPr>
        <w:t xml:space="preserve"> </w:t>
      </w:r>
      <w:r w:rsidR="00F5644B" w:rsidRPr="00276E38">
        <w:rPr>
          <w:color w:val="000000"/>
        </w:rPr>
        <w:t xml:space="preserve">дополнительный доход в бюджет </w:t>
      </w:r>
      <w:r w:rsidR="00115126" w:rsidRPr="00276E38">
        <w:rPr>
          <w:color w:val="000000"/>
        </w:rPr>
        <w:t xml:space="preserve"> ТСЖ за счет начисленных процентов на размещенные средства</w:t>
      </w:r>
      <w:r w:rsidR="00C5459A" w:rsidRPr="00276E38">
        <w:rPr>
          <w:color w:val="000000"/>
        </w:rPr>
        <w:t xml:space="preserve"> в 201</w:t>
      </w:r>
      <w:r w:rsidRPr="00276E38">
        <w:rPr>
          <w:color w:val="000000"/>
        </w:rPr>
        <w:t>6</w:t>
      </w:r>
      <w:r w:rsidR="00C5459A" w:rsidRPr="00276E38">
        <w:rPr>
          <w:color w:val="000000"/>
        </w:rPr>
        <w:t xml:space="preserve"> году на </w:t>
      </w:r>
      <w:r w:rsidR="004E2DED" w:rsidRPr="00276E38">
        <w:rPr>
          <w:color w:val="000000"/>
        </w:rPr>
        <w:t xml:space="preserve">сумму </w:t>
      </w:r>
      <w:r w:rsidR="005F5C6F" w:rsidRPr="00276E38">
        <w:rPr>
          <w:color w:val="000000"/>
        </w:rPr>
        <w:t>1</w:t>
      </w:r>
      <w:r w:rsidRPr="00276E38">
        <w:rPr>
          <w:color w:val="000000"/>
        </w:rPr>
        <w:t>36</w:t>
      </w:r>
      <w:r w:rsidR="00C5459A" w:rsidRPr="00276E38">
        <w:rPr>
          <w:color w:val="000000"/>
        </w:rPr>
        <w:t xml:space="preserve"> </w:t>
      </w:r>
      <w:proofErr w:type="spellStart"/>
      <w:r w:rsidR="00C5459A" w:rsidRPr="00276E38">
        <w:rPr>
          <w:color w:val="000000"/>
        </w:rPr>
        <w:t>тыс</w:t>
      </w:r>
      <w:proofErr w:type="gramStart"/>
      <w:r w:rsidR="00C5459A" w:rsidRPr="00276E38">
        <w:rPr>
          <w:color w:val="000000"/>
        </w:rPr>
        <w:t>.р</w:t>
      </w:r>
      <w:proofErr w:type="gramEnd"/>
      <w:r w:rsidR="00C5459A" w:rsidRPr="00276E38">
        <w:rPr>
          <w:color w:val="000000"/>
        </w:rPr>
        <w:t>уб</w:t>
      </w:r>
      <w:proofErr w:type="spellEnd"/>
      <w:r w:rsidR="00115126" w:rsidRPr="00276E38">
        <w:rPr>
          <w:color w:val="000000"/>
        </w:rPr>
        <w:t>.</w:t>
      </w:r>
    </w:p>
    <w:p w:rsidR="00115126" w:rsidRDefault="006760E9" w:rsidP="001871CA">
      <w:pPr>
        <w:autoSpaceDE w:val="0"/>
        <w:autoSpaceDN w:val="0"/>
        <w:adjustRightInd w:val="0"/>
        <w:ind w:left="-142" w:firstLine="284"/>
        <w:jc w:val="both"/>
        <w:rPr>
          <w:color w:val="000000"/>
        </w:rPr>
      </w:pPr>
      <w:r w:rsidRPr="004401BB">
        <w:rPr>
          <w:color w:val="000000"/>
        </w:rPr>
        <w:t xml:space="preserve">На конец 2016 года </w:t>
      </w:r>
      <w:r w:rsidR="001871CA" w:rsidRPr="004401BB">
        <w:rPr>
          <w:color w:val="000000"/>
        </w:rPr>
        <w:t>на депозитном счете находи</w:t>
      </w:r>
      <w:r w:rsidRPr="004401BB">
        <w:rPr>
          <w:color w:val="000000"/>
        </w:rPr>
        <w:t xml:space="preserve">лось </w:t>
      </w:r>
      <w:r w:rsidR="001871CA" w:rsidRPr="004401BB">
        <w:rPr>
          <w:color w:val="000000"/>
        </w:rPr>
        <w:t xml:space="preserve"> 2</w:t>
      </w:r>
      <w:r w:rsidR="000C2E12" w:rsidRPr="004401BB">
        <w:rPr>
          <w:color w:val="000000"/>
        </w:rPr>
        <w:t>,5</w:t>
      </w:r>
      <w:r w:rsidR="004E2DED" w:rsidRPr="004401BB">
        <w:rPr>
          <w:color w:val="000000"/>
        </w:rPr>
        <w:t xml:space="preserve"> млн</w:t>
      </w:r>
      <w:r w:rsidR="001871CA" w:rsidRPr="004401BB">
        <w:rPr>
          <w:color w:val="000000"/>
        </w:rPr>
        <w:t xml:space="preserve">. руб. </w:t>
      </w:r>
      <w:r w:rsidR="00115126" w:rsidRPr="004401BB">
        <w:t xml:space="preserve">  Остальные средства</w:t>
      </w:r>
      <w:r w:rsidR="00115126" w:rsidRPr="00276E38">
        <w:t xml:space="preserve"> резервного фонда (1</w:t>
      </w:r>
      <w:r w:rsidR="00276E38" w:rsidRPr="00276E38">
        <w:t>354</w:t>
      </w:r>
      <w:r w:rsidR="00115126" w:rsidRPr="00276E38">
        <w:t xml:space="preserve"> </w:t>
      </w:r>
      <w:proofErr w:type="spellStart"/>
      <w:r w:rsidR="00115126" w:rsidRPr="00276E38">
        <w:t>тыс</w:t>
      </w:r>
      <w:proofErr w:type="gramStart"/>
      <w:r w:rsidR="00115126" w:rsidRPr="00276E38">
        <w:t>.р</w:t>
      </w:r>
      <w:proofErr w:type="gramEnd"/>
      <w:r w:rsidR="00115126" w:rsidRPr="00276E38">
        <w:t>уб</w:t>
      </w:r>
      <w:proofErr w:type="spellEnd"/>
      <w:r w:rsidR="00115126" w:rsidRPr="00276E38">
        <w:t>.) находятся на текущем счете Т</w:t>
      </w:r>
      <w:r w:rsidR="00270BC9">
        <w:t>СЖ</w:t>
      </w:r>
      <w:r w:rsidR="00115126" w:rsidRPr="00276E38">
        <w:t xml:space="preserve"> и используются для обеспечения своевременной оплаты счетов </w:t>
      </w:r>
      <w:proofErr w:type="spellStart"/>
      <w:r w:rsidR="00115126" w:rsidRPr="00276E38">
        <w:rPr>
          <w:color w:val="000000"/>
        </w:rPr>
        <w:t>ресурсоснабжающих</w:t>
      </w:r>
      <w:proofErr w:type="spellEnd"/>
      <w:r w:rsidR="00115126" w:rsidRPr="00276E38">
        <w:rPr>
          <w:color w:val="000000"/>
        </w:rPr>
        <w:t xml:space="preserve"> организаций в условиях хронически несвоевременной оплаты коммунальных услуг собственниками помещений.</w:t>
      </w:r>
      <w:r>
        <w:rPr>
          <w:color w:val="000000"/>
        </w:rPr>
        <w:t xml:space="preserve"> </w:t>
      </w:r>
    </w:p>
    <w:p w:rsidR="000222D9" w:rsidRDefault="000222D9" w:rsidP="001871CA">
      <w:pPr>
        <w:autoSpaceDE w:val="0"/>
        <w:autoSpaceDN w:val="0"/>
        <w:adjustRightInd w:val="0"/>
        <w:ind w:left="-142" w:firstLine="284"/>
        <w:jc w:val="both"/>
        <w:rPr>
          <w:color w:val="000000"/>
        </w:rPr>
      </w:pPr>
    </w:p>
    <w:p w:rsidR="00115126" w:rsidRPr="008E1832" w:rsidRDefault="000222D9" w:rsidP="000222D9">
      <w:pPr>
        <w:tabs>
          <w:tab w:val="left" w:pos="426"/>
        </w:tabs>
        <w:jc w:val="both"/>
      </w:pPr>
      <w:r>
        <w:t xml:space="preserve">  Знаковым событием для членов ТСЖ стало принятие коллективного решения о выборе </w:t>
      </w:r>
      <w:proofErr w:type="gramStart"/>
      <w:r>
        <w:t xml:space="preserve">способа формирования фонда капитального ремонта </w:t>
      </w:r>
      <w:r w:rsidR="00115126" w:rsidRPr="008E1832">
        <w:tab/>
      </w:r>
      <w:r>
        <w:t>общего имущества</w:t>
      </w:r>
      <w:proofErr w:type="gramEnd"/>
      <w:r>
        <w:t xml:space="preserve"> на специальных счетах корпусов жилого комплекса.</w:t>
      </w:r>
    </w:p>
    <w:p w:rsidR="00B925A5" w:rsidRPr="00DC4935" w:rsidRDefault="00B925A5" w:rsidP="00AC79BB">
      <w:pPr>
        <w:tabs>
          <w:tab w:val="left" w:pos="1065"/>
          <w:tab w:val="left" w:pos="3435"/>
        </w:tabs>
        <w:jc w:val="both"/>
      </w:pPr>
      <w:r>
        <w:rPr>
          <w:color w:val="FF0000"/>
        </w:rPr>
        <w:t xml:space="preserve">    </w:t>
      </w:r>
      <w:r w:rsidR="00E0326C" w:rsidRPr="00DC4935">
        <w:t>В</w:t>
      </w:r>
      <w:r w:rsidR="000222D9" w:rsidRPr="00DC4935">
        <w:t>ыполняя решения собственников помещений</w:t>
      </w:r>
      <w:r w:rsidR="00270BC9">
        <w:t>,</w:t>
      </w:r>
      <w:r w:rsidR="000222D9" w:rsidRPr="00DC4935">
        <w:t xml:space="preserve"> в </w:t>
      </w:r>
      <w:r w:rsidR="00E0326C" w:rsidRPr="00DC4935">
        <w:t xml:space="preserve">отчетном году </w:t>
      </w:r>
      <w:proofErr w:type="spellStart"/>
      <w:r w:rsidRPr="00DC4935">
        <w:t>Госжилинспекцией</w:t>
      </w:r>
      <w:proofErr w:type="spellEnd"/>
      <w:r w:rsidRPr="00DC4935">
        <w:t xml:space="preserve"> Московской области принято </w:t>
      </w:r>
      <w:r w:rsidR="00E0326C" w:rsidRPr="00DC4935">
        <w:t>решени</w:t>
      </w:r>
      <w:r w:rsidRPr="00DC4935">
        <w:t>е о прекращении формирования фонда капитального ремонта на счете регионального оператора и формировании фонда капитального ремонта общедолевой собственности на специальных счетах</w:t>
      </w:r>
      <w:r w:rsidR="00807DFC" w:rsidRPr="00DC4935">
        <w:t xml:space="preserve">, открытых ТСЖ </w:t>
      </w:r>
      <w:r w:rsidRPr="00DC4935">
        <w:t xml:space="preserve"> </w:t>
      </w:r>
      <w:r w:rsidR="00807DFC" w:rsidRPr="00DC4935">
        <w:t xml:space="preserve">в ПАО </w:t>
      </w:r>
      <w:r w:rsidR="000222D9" w:rsidRPr="00DC4935">
        <w:t>«</w:t>
      </w:r>
      <w:r w:rsidR="00807DFC" w:rsidRPr="00DC4935">
        <w:t xml:space="preserve"> Сбербанк</w:t>
      </w:r>
      <w:r w:rsidR="00270BC9">
        <w:t xml:space="preserve"> РФ</w:t>
      </w:r>
      <w:r w:rsidR="000222D9" w:rsidRPr="00DC4935">
        <w:t>»</w:t>
      </w:r>
      <w:r w:rsidR="00807DFC" w:rsidRPr="00DC4935">
        <w:t>.</w:t>
      </w:r>
      <w:r w:rsidR="00E0326C" w:rsidRPr="00DC4935">
        <w:t xml:space="preserve"> </w:t>
      </w:r>
    </w:p>
    <w:p w:rsidR="00E0326C" w:rsidRPr="00DC4935" w:rsidRDefault="00B925A5" w:rsidP="00AC79BB">
      <w:pPr>
        <w:tabs>
          <w:tab w:val="left" w:pos="1065"/>
          <w:tab w:val="left" w:pos="3435"/>
        </w:tabs>
        <w:jc w:val="both"/>
      </w:pPr>
      <w:r w:rsidRPr="00DC4935">
        <w:t xml:space="preserve">    </w:t>
      </w:r>
      <w:r w:rsidR="00E0326C" w:rsidRPr="00DC4935">
        <w:t xml:space="preserve"> В течение года </w:t>
      </w:r>
      <w:r w:rsidRPr="00DC4935">
        <w:t>П</w:t>
      </w:r>
      <w:r w:rsidR="00E0326C" w:rsidRPr="00DC4935">
        <w:t>равлением  ТСЖ</w:t>
      </w:r>
      <w:r w:rsidRPr="00DC4935">
        <w:t xml:space="preserve"> проведена большая работа по перечислению на</w:t>
      </w:r>
      <w:r w:rsidR="00807DFC" w:rsidRPr="00DC4935">
        <w:t xml:space="preserve"> специальные счета ТСЖ денежных средств</w:t>
      </w:r>
      <w:r w:rsidR="00270BC9">
        <w:t>,</w:t>
      </w:r>
      <w:r w:rsidR="00807DFC" w:rsidRPr="00DC4935">
        <w:t xml:space="preserve"> и в том числе</w:t>
      </w:r>
      <w:r w:rsidR="00E0326C" w:rsidRPr="00DC4935">
        <w:t>:</w:t>
      </w:r>
    </w:p>
    <w:p w:rsidR="00E0326C" w:rsidRPr="00DC4935" w:rsidRDefault="00E0326C" w:rsidP="00AC79BB">
      <w:pPr>
        <w:tabs>
          <w:tab w:val="left" w:pos="1065"/>
          <w:tab w:val="left" w:pos="3435"/>
        </w:tabs>
        <w:jc w:val="both"/>
      </w:pPr>
      <w:r w:rsidRPr="00DC4935">
        <w:t xml:space="preserve">-  оформлены необходимые документы в Главном управлении ГЖИ МО и </w:t>
      </w:r>
      <w:r w:rsidR="00B925A5" w:rsidRPr="00DC4935">
        <w:t xml:space="preserve">в фонде капитального ремонта </w:t>
      </w:r>
      <w:r w:rsidR="00807DFC" w:rsidRPr="00DC4935">
        <w:t xml:space="preserve">общего имущества </w:t>
      </w:r>
      <w:r w:rsidR="00B925A5" w:rsidRPr="00DC4935">
        <w:t>Московской области</w:t>
      </w:r>
      <w:r w:rsidRPr="00DC4935">
        <w:t>;</w:t>
      </w:r>
    </w:p>
    <w:p w:rsidR="00E0326C" w:rsidRPr="00DC4935" w:rsidRDefault="00E0326C" w:rsidP="00AC79BB">
      <w:pPr>
        <w:tabs>
          <w:tab w:val="left" w:pos="1065"/>
          <w:tab w:val="left" w:pos="3435"/>
        </w:tabs>
        <w:jc w:val="both"/>
      </w:pPr>
      <w:r w:rsidRPr="00DC4935">
        <w:t xml:space="preserve">-  получены </w:t>
      </w:r>
      <w:r w:rsidR="00E72B3D" w:rsidRPr="00DC4935">
        <w:t>сведения о размере обязательств каждого собственника помещения в многоквартирном доме с указанием суммы имеющейся задолженности и периода задолженности</w:t>
      </w:r>
      <w:r w:rsidRPr="00DC4935">
        <w:t xml:space="preserve">, проведена проверка этих сведений, в ходе которой выявлено ряд неточностей;  </w:t>
      </w:r>
    </w:p>
    <w:p w:rsidR="00E0326C" w:rsidRPr="00DC4935" w:rsidRDefault="00E0326C" w:rsidP="00AC79BB">
      <w:pPr>
        <w:tabs>
          <w:tab w:val="left" w:pos="1065"/>
          <w:tab w:val="left" w:pos="3435"/>
        </w:tabs>
        <w:jc w:val="both"/>
      </w:pPr>
      <w:r w:rsidRPr="00DC4935">
        <w:t xml:space="preserve">- замечания по выявленным неточностям направлены </w:t>
      </w:r>
      <w:r w:rsidR="00807DFC" w:rsidRPr="00DC4935">
        <w:t>в фонд капитального ремонта</w:t>
      </w:r>
      <w:r w:rsidRPr="00DC4935">
        <w:t>;</w:t>
      </w:r>
    </w:p>
    <w:p w:rsidR="00E0326C" w:rsidRPr="00DC4935" w:rsidRDefault="00E0326C" w:rsidP="00AC79BB">
      <w:pPr>
        <w:tabs>
          <w:tab w:val="left" w:pos="1065"/>
          <w:tab w:val="left" w:pos="3435"/>
        </w:tabs>
        <w:jc w:val="both"/>
      </w:pPr>
      <w:r w:rsidRPr="00DC4935">
        <w:t>- и наконец, после выполнения выше</w:t>
      </w:r>
      <w:r w:rsidR="00270BC9">
        <w:t xml:space="preserve"> </w:t>
      </w:r>
      <w:r w:rsidRPr="00DC4935">
        <w:t xml:space="preserve">перечисленных действий, с февраля </w:t>
      </w:r>
      <w:r w:rsidR="00E72B3D" w:rsidRPr="00DC4935">
        <w:t>2017 года</w:t>
      </w:r>
      <w:r w:rsidRPr="00DC4935">
        <w:t xml:space="preserve"> </w:t>
      </w:r>
      <w:r w:rsidR="00270BC9">
        <w:t xml:space="preserve">ТСЖ производит </w:t>
      </w:r>
      <w:r w:rsidRPr="00DC4935">
        <w:t xml:space="preserve">начисление взносов </w:t>
      </w:r>
      <w:r w:rsidR="00E72B3D" w:rsidRPr="00DC4935">
        <w:t xml:space="preserve">на формирование </w:t>
      </w:r>
      <w:r w:rsidRPr="00DC4935">
        <w:t>фонд</w:t>
      </w:r>
      <w:r w:rsidR="00E72B3D" w:rsidRPr="00DC4935">
        <w:t>а</w:t>
      </w:r>
      <w:r w:rsidRPr="00DC4935">
        <w:t xml:space="preserve"> капитального ремонта.</w:t>
      </w:r>
    </w:p>
    <w:p w:rsidR="00E0326C" w:rsidRPr="008E1832" w:rsidRDefault="00E0326C" w:rsidP="008B2DBB">
      <w:pPr>
        <w:tabs>
          <w:tab w:val="left" w:pos="426"/>
        </w:tabs>
        <w:ind w:left="142"/>
        <w:jc w:val="both"/>
        <w:rPr>
          <w:highlight w:val="green"/>
        </w:rPr>
      </w:pPr>
    </w:p>
    <w:p w:rsidR="008E1832" w:rsidRPr="00FC6C00" w:rsidRDefault="008E1832" w:rsidP="008B2DBB">
      <w:pPr>
        <w:tabs>
          <w:tab w:val="left" w:pos="426"/>
        </w:tabs>
        <w:ind w:left="142"/>
        <w:jc w:val="both"/>
        <w:rPr>
          <w:highlight w:val="yellow"/>
        </w:rPr>
      </w:pPr>
    </w:p>
    <w:p w:rsidR="00115126" w:rsidRPr="000C2E12" w:rsidRDefault="00115126" w:rsidP="00F850C8">
      <w:pPr>
        <w:pStyle w:val="a4"/>
        <w:ind w:left="0"/>
        <w:jc w:val="both"/>
        <w:rPr>
          <w:b/>
        </w:rPr>
      </w:pPr>
      <w:r w:rsidRPr="000C2E12">
        <w:rPr>
          <w:b/>
        </w:rPr>
        <w:t xml:space="preserve">Первоочередные задачи </w:t>
      </w:r>
      <w:r w:rsidR="009C7CDA">
        <w:rPr>
          <w:b/>
        </w:rPr>
        <w:t xml:space="preserve">ТСЖ </w:t>
      </w:r>
      <w:r w:rsidRPr="000C2E12">
        <w:rPr>
          <w:b/>
        </w:rPr>
        <w:t>на 201</w:t>
      </w:r>
      <w:r w:rsidR="000C2E12">
        <w:rPr>
          <w:b/>
        </w:rPr>
        <w:t>7</w:t>
      </w:r>
      <w:r w:rsidRPr="000C2E12">
        <w:rPr>
          <w:b/>
        </w:rPr>
        <w:t xml:space="preserve"> год</w:t>
      </w:r>
    </w:p>
    <w:p w:rsidR="005C6311" w:rsidRPr="000C2E12" w:rsidRDefault="005C6311" w:rsidP="00F850C8">
      <w:pPr>
        <w:pStyle w:val="a4"/>
        <w:ind w:left="0"/>
        <w:jc w:val="both"/>
        <w:rPr>
          <w:b/>
        </w:rPr>
      </w:pPr>
    </w:p>
    <w:p w:rsidR="00115126" w:rsidRPr="000C2E12" w:rsidRDefault="005C6311" w:rsidP="00F850C8">
      <w:pPr>
        <w:pStyle w:val="a4"/>
        <w:ind w:left="0"/>
        <w:jc w:val="both"/>
      </w:pPr>
      <w:r w:rsidRPr="000C2E12">
        <w:t>Правление ТСЖ считает необходимым в первоочередном порядке в</w:t>
      </w:r>
      <w:r w:rsidR="000C2E12" w:rsidRPr="000C2E12">
        <w:t xml:space="preserve">  2017</w:t>
      </w:r>
      <w:r w:rsidR="009642B8" w:rsidRPr="000C2E12">
        <w:t xml:space="preserve"> году в</w:t>
      </w:r>
      <w:r w:rsidRPr="000C2E12">
        <w:t xml:space="preserve">ыполнить </w:t>
      </w:r>
      <w:r w:rsidR="00115126" w:rsidRPr="000C2E12">
        <w:t xml:space="preserve">следующие </w:t>
      </w:r>
      <w:r w:rsidR="009C7CDA">
        <w:t xml:space="preserve">основные </w:t>
      </w:r>
      <w:r w:rsidR="00115126" w:rsidRPr="000C2E12">
        <w:t>задачи:</w:t>
      </w:r>
    </w:p>
    <w:p w:rsidR="00E97E9C" w:rsidRPr="000C2E12" w:rsidRDefault="00E97E9C" w:rsidP="00F850C8">
      <w:pPr>
        <w:pStyle w:val="a4"/>
        <w:ind w:left="0"/>
        <w:jc w:val="both"/>
      </w:pPr>
    </w:p>
    <w:p w:rsidR="007B2474" w:rsidRPr="000C2E12" w:rsidRDefault="00D45BC5" w:rsidP="004B4895">
      <w:pPr>
        <w:pStyle w:val="a4"/>
        <w:ind w:left="0" w:hanging="284"/>
        <w:jc w:val="both"/>
      </w:pPr>
      <w:r w:rsidRPr="000C2E12">
        <w:t>а) в</w:t>
      </w:r>
      <w:r w:rsidR="007B2474" w:rsidRPr="000C2E12">
        <w:t xml:space="preserve">ыполнить мероприятия, </w:t>
      </w:r>
      <w:r w:rsidRPr="000C2E12">
        <w:t>повыш</w:t>
      </w:r>
      <w:r w:rsidR="007B2474" w:rsidRPr="000C2E12">
        <w:t xml:space="preserve">ающие </w:t>
      </w:r>
      <w:r w:rsidRPr="000C2E12">
        <w:t xml:space="preserve">уровень </w:t>
      </w:r>
      <w:r w:rsidR="007B2474" w:rsidRPr="000C2E12">
        <w:t>безопасност</w:t>
      </w:r>
      <w:r w:rsidRPr="000C2E12">
        <w:t>и</w:t>
      </w:r>
      <w:r w:rsidR="007B2474" w:rsidRPr="000C2E12">
        <w:t xml:space="preserve"> проживания </w:t>
      </w:r>
      <w:r w:rsidR="009C7CDA">
        <w:t>в помещениях домов</w:t>
      </w:r>
      <w:r w:rsidR="007B2474" w:rsidRPr="000C2E12">
        <w:t>, в том числе:</w:t>
      </w:r>
    </w:p>
    <w:p w:rsidR="007B2474" w:rsidRPr="000C2E12" w:rsidRDefault="00D45BC5" w:rsidP="00F850C8">
      <w:pPr>
        <w:pStyle w:val="a4"/>
        <w:ind w:left="0"/>
        <w:jc w:val="both"/>
      </w:pPr>
      <w:r w:rsidRPr="000C2E12">
        <w:t xml:space="preserve">- </w:t>
      </w:r>
      <w:r w:rsidR="007B2474" w:rsidRPr="000C2E12">
        <w:t xml:space="preserve"> </w:t>
      </w:r>
      <w:r w:rsidR="009C7CDA">
        <w:t xml:space="preserve">завершить </w:t>
      </w:r>
      <w:r w:rsidR="007B2474" w:rsidRPr="000C2E12">
        <w:t>реконстру</w:t>
      </w:r>
      <w:r w:rsidR="009C7CDA">
        <w:t>кцию</w:t>
      </w:r>
      <w:r w:rsidR="007B2474" w:rsidRPr="000C2E12">
        <w:t xml:space="preserve"> системы пожарной сигнализации </w:t>
      </w:r>
      <w:r w:rsidR="009C7CDA">
        <w:t xml:space="preserve">в </w:t>
      </w:r>
      <w:r w:rsidR="007B2474" w:rsidRPr="000C2E12">
        <w:t>корпус</w:t>
      </w:r>
      <w:r w:rsidR="009C7CDA">
        <w:t>ах</w:t>
      </w:r>
      <w:r w:rsidR="007B2474" w:rsidRPr="000C2E12">
        <w:t xml:space="preserve"> 1 и 3;</w:t>
      </w:r>
    </w:p>
    <w:p w:rsidR="00D45BC5" w:rsidRPr="000C2E12" w:rsidRDefault="00D45BC5" w:rsidP="00F850C8">
      <w:pPr>
        <w:pStyle w:val="a4"/>
        <w:ind w:left="0"/>
        <w:jc w:val="both"/>
      </w:pPr>
      <w:r w:rsidRPr="000C2E12">
        <w:t xml:space="preserve">- </w:t>
      </w:r>
      <w:r w:rsidR="009C7CDA">
        <w:t xml:space="preserve">осуществить  </w:t>
      </w:r>
      <w:r w:rsidRPr="000C2E12">
        <w:t xml:space="preserve">реконструкцию </w:t>
      </w:r>
      <w:r w:rsidR="009C7CDA">
        <w:t xml:space="preserve">2 этапа </w:t>
      </w:r>
      <w:r w:rsidRPr="000C2E12">
        <w:t>системы видеонаблюдения с цел</w:t>
      </w:r>
      <w:r w:rsidR="004E2DED" w:rsidRPr="000C2E12">
        <w:t>ью повышения ее информативности;</w:t>
      </w:r>
    </w:p>
    <w:p w:rsidR="004B4895" w:rsidRPr="000C2E12" w:rsidRDefault="000C2E12" w:rsidP="004B4895">
      <w:pPr>
        <w:autoSpaceDE w:val="0"/>
        <w:autoSpaceDN w:val="0"/>
        <w:adjustRightInd w:val="0"/>
        <w:ind w:hanging="284"/>
        <w:jc w:val="both"/>
      </w:pPr>
      <w:r w:rsidRPr="000C2E12">
        <w:t>б</w:t>
      </w:r>
      <w:r w:rsidR="004B4895" w:rsidRPr="000C2E12">
        <w:t>) завершить оформление земельного участка под многоквартирными домами с элементами благоустройства в собственность ТСЖ;</w:t>
      </w:r>
    </w:p>
    <w:p w:rsidR="0010171B" w:rsidRPr="000C2E12" w:rsidRDefault="000C2E12" w:rsidP="004E2DED">
      <w:pPr>
        <w:autoSpaceDE w:val="0"/>
        <w:autoSpaceDN w:val="0"/>
        <w:adjustRightInd w:val="0"/>
        <w:ind w:hanging="284"/>
        <w:jc w:val="both"/>
      </w:pPr>
      <w:r w:rsidRPr="000C2E12">
        <w:t>в</w:t>
      </w:r>
      <w:r w:rsidR="004B4895" w:rsidRPr="000C2E12">
        <w:t xml:space="preserve">) </w:t>
      </w:r>
      <w:r w:rsidR="00115126" w:rsidRPr="000C2E12">
        <w:t>продолжить работу по снижению задолженности собственников по коммунальным платежам;</w:t>
      </w:r>
    </w:p>
    <w:p w:rsidR="009C7CDA" w:rsidRDefault="000C2E12" w:rsidP="00F850C8">
      <w:pPr>
        <w:ind w:hanging="284"/>
        <w:jc w:val="both"/>
      </w:pPr>
      <w:r w:rsidRPr="000C2E12">
        <w:t xml:space="preserve"> г</w:t>
      </w:r>
      <w:r w:rsidR="00F850C8" w:rsidRPr="000C2E12">
        <w:t xml:space="preserve">) </w:t>
      </w:r>
      <w:r w:rsidR="004B4895" w:rsidRPr="000C2E12">
        <w:t>осуществля</w:t>
      </w:r>
      <w:r w:rsidR="00A43D36" w:rsidRPr="000C2E12">
        <w:t xml:space="preserve">ть обслуживание инженерных систем и строительных конструкций многоквартирного жилого комплекса ТСЖ «АИСТ 2003» </w:t>
      </w:r>
      <w:r w:rsidR="009C7CDA">
        <w:t>в соответствии с требованиями нормативных документов;</w:t>
      </w:r>
      <w:r w:rsidR="00A43D36" w:rsidRPr="000C2E12">
        <w:t xml:space="preserve"> </w:t>
      </w:r>
    </w:p>
    <w:p w:rsidR="000C2E12" w:rsidRDefault="000C2E12" w:rsidP="00F850C8">
      <w:pPr>
        <w:ind w:hanging="284"/>
        <w:jc w:val="both"/>
      </w:pPr>
      <w:r>
        <w:t>д) выполнить ряд работ по благоустройству территории, в том числе,  ремонт асфальтового покрытия проездов и тротуаров, обустройство зоны отдыха</w:t>
      </w:r>
      <w:r w:rsidR="009C7CDA">
        <w:t>.</w:t>
      </w:r>
    </w:p>
    <w:p w:rsidR="00115126" w:rsidRDefault="00115126" w:rsidP="00C42DF0">
      <w:pPr>
        <w:autoSpaceDE w:val="0"/>
        <w:autoSpaceDN w:val="0"/>
        <w:adjustRightInd w:val="0"/>
      </w:pPr>
    </w:p>
    <w:p w:rsidR="00E453D0" w:rsidRDefault="00E453D0" w:rsidP="00C42DF0">
      <w:pPr>
        <w:autoSpaceDE w:val="0"/>
        <w:autoSpaceDN w:val="0"/>
        <w:adjustRightInd w:val="0"/>
      </w:pPr>
    </w:p>
    <w:p w:rsidR="00E453D0" w:rsidRDefault="00E453D0" w:rsidP="00C42DF0">
      <w:pPr>
        <w:autoSpaceDE w:val="0"/>
        <w:autoSpaceDN w:val="0"/>
        <w:adjustRightInd w:val="0"/>
      </w:pPr>
    </w:p>
    <w:p w:rsidR="007F06DA" w:rsidRDefault="00E87DB5" w:rsidP="00C42DF0">
      <w:pPr>
        <w:autoSpaceDE w:val="0"/>
        <w:autoSpaceDN w:val="0"/>
        <w:adjustRightInd w:val="0"/>
      </w:pPr>
      <w:r w:rsidRPr="00E87DB5">
        <w:t xml:space="preserve">Решение правления  ТСЖ   от </w:t>
      </w:r>
      <w:r w:rsidR="009C7CDA">
        <w:t>15.</w:t>
      </w:r>
      <w:r w:rsidRPr="00E87DB5">
        <w:t>0</w:t>
      </w:r>
      <w:r w:rsidR="009C7CDA">
        <w:t>5</w:t>
      </w:r>
      <w:r w:rsidRPr="00E87DB5">
        <w:t>.201</w:t>
      </w:r>
      <w:r w:rsidR="00C004F0">
        <w:t>7</w:t>
      </w:r>
      <w:r w:rsidRPr="00E87DB5">
        <w:t xml:space="preserve"> г., протокол № </w:t>
      </w:r>
      <w:r w:rsidR="009C7CDA">
        <w:t>10</w:t>
      </w:r>
    </w:p>
    <w:p w:rsidR="007F06DA" w:rsidRDefault="007F06DA" w:rsidP="00C42DF0">
      <w:pPr>
        <w:autoSpaceDE w:val="0"/>
        <w:autoSpaceDN w:val="0"/>
        <w:adjustRightInd w:val="0"/>
      </w:pPr>
    </w:p>
    <w:p w:rsidR="007F06DA" w:rsidRDefault="007F06DA" w:rsidP="00C42DF0">
      <w:pPr>
        <w:autoSpaceDE w:val="0"/>
        <w:autoSpaceDN w:val="0"/>
        <w:adjustRightInd w:val="0"/>
      </w:pPr>
    </w:p>
    <w:p w:rsidR="00115126" w:rsidRDefault="00115126" w:rsidP="00C42DF0">
      <w:pPr>
        <w:autoSpaceDE w:val="0"/>
        <w:autoSpaceDN w:val="0"/>
        <w:adjustRightInd w:val="0"/>
      </w:pPr>
    </w:p>
    <w:p w:rsidR="00115126" w:rsidRDefault="00115126" w:rsidP="00C42DF0">
      <w:pPr>
        <w:autoSpaceDE w:val="0"/>
        <w:autoSpaceDN w:val="0"/>
        <w:adjustRightInd w:val="0"/>
      </w:pPr>
    </w:p>
    <w:p w:rsidR="00115126" w:rsidRDefault="00115126" w:rsidP="00C42DF0">
      <w:pPr>
        <w:autoSpaceDE w:val="0"/>
        <w:autoSpaceDN w:val="0"/>
        <w:adjustRightInd w:val="0"/>
      </w:pPr>
    </w:p>
    <w:p w:rsidR="00115126" w:rsidRPr="008B2DBB" w:rsidRDefault="00115126" w:rsidP="00C42DF0">
      <w:pPr>
        <w:autoSpaceDE w:val="0"/>
        <w:autoSpaceDN w:val="0"/>
        <w:adjustRightInd w:val="0"/>
      </w:pPr>
    </w:p>
    <w:p w:rsidR="00115126" w:rsidRPr="008F76AB" w:rsidRDefault="00115126" w:rsidP="00971F50">
      <w:pPr>
        <w:autoSpaceDE w:val="0"/>
        <w:autoSpaceDN w:val="0"/>
        <w:adjustRightInd w:val="0"/>
        <w:ind w:left="709" w:hanging="349"/>
        <w:rPr>
          <w:i/>
          <w:color w:val="FF0000"/>
          <w:sz w:val="20"/>
          <w:szCs w:val="20"/>
        </w:rPr>
      </w:pPr>
    </w:p>
    <w:p w:rsidR="00E453D0" w:rsidRDefault="00E453D0" w:rsidP="001234C2">
      <w:pPr>
        <w:autoSpaceDE w:val="0"/>
        <w:autoSpaceDN w:val="0"/>
        <w:adjustRightInd w:val="0"/>
        <w:ind w:left="-540" w:right="283" w:hanging="284"/>
        <w:jc w:val="both"/>
      </w:pPr>
    </w:p>
    <w:p w:rsidR="00E453D0" w:rsidRDefault="00E453D0" w:rsidP="001234C2">
      <w:pPr>
        <w:autoSpaceDE w:val="0"/>
        <w:autoSpaceDN w:val="0"/>
        <w:adjustRightInd w:val="0"/>
        <w:ind w:left="-540" w:right="283" w:hanging="284"/>
        <w:jc w:val="both"/>
      </w:pPr>
    </w:p>
    <w:p w:rsidR="00E453D0" w:rsidRDefault="00E453D0" w:rsidP="001234C2">
      <w:pPr>
        <w:autoSpaceDE w:val="0"/>
        <w:autoSpaceDN w:val="0"/>
        <w:adjustRightInd w:val="0"/>
        <w:ind w:left="-540" w:right="283" w:hanging="284"/>
        <w:jc w:val="both"/>
      </w:pPr>
    </w:p>
    <w:p w:rsidR="009137DD" w:rsidRPr="006A0403" w:rsidRDefault="009137DD" w:rsidP="00AF4638">
      <w:pPr>
        <w:ind w:firstLine="360"/>
        <w:jc w:val="both"/>
        <w:rPr>
          <w:b/>
        </w:rPr>
      </w:pPr>
    </w:p>
    <w:p w:rsidR="00AF4638" w:rsidRDefault="00AF4638" w:rsidP="001234C2">
      <w:pPr>
        <w:autoSpaceDE w:val="0"/>
        <w:autoSpaceDN w:val="0"/>
        <w:adjustRightInd w:val="0"/>
        <w:ind w:left="-540" w:right="283" w:hanging="284"/>
        <w:jc w:val="both"/>
      </w:pPr>
    </w:p>
    <w:p w:rsidR="00AF4638" w:rsidRDefault="00AF4638" w:rsidP="001234C2">
      <w:pPr>
        <w:autoSpaceDE w:val="0"/>
        <w:autoSpaceDN w:val="0"/>
        <w:adjustRightInd w:val="0"/>
        <w:ind w:left="-540" w:right="283" w:hanging="284"/>
        <w:jc w:val="both"/>
      </w:pPr>
    </w:p>
    <w:p w:rsidR="00AF4638" w:rsidRDefault="00AF4638" w:rsidP="001234C2">
      <w:pPr>
        <w:autoSpaceDE w:val="0"/>
        <w:autoSpaceDN w:val="0"/>
        <w:adjustRightInd w:val="0"/>
        <w:ind w:left="-540" w:right="283" w:hanging="284"/>
        <w:jc w:val="both"/>
      </w:pPr>
    </w:p>
    <w:p w:rsidR="00AF4638" w:rsidRDefault="00AF4638" w:rsidP="00AF4638">
      <w:pPr>
        <w:autoSpaceDE w:val="0"/>
        <w:autoSpaceDN w:val="0"/>
        <w:adjustRightInd w:val="0"/>
        <w:ind w:left="284" w:hanging="284"/>
        <w:jc w:val="both"/>
      </w:pPr>
    </w:p>
    <w:p w:rsidR="00AF4638" w:rsidRDefault="00AF4638" w:rsidP="001234C2">
      <w:pPr>
        <w:autoSpaceDE w:val="0"/>
        <w:autoSpaceDN w:val="0"/>
        <w:adjustRightInd w:val="0"/>
        <w:ind w:left="-540" w:right="283" w:hanging="284"/>
        <w:jc w:val="both"/>
      </w:pPr>
    </w:p>
    <w:sectPr w:rsidR="00AF4638" w:rsidSect="00FB7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CD8"/>
    <w:multiLevelType w:val="hybridMultilevel"/>
    <w:tmpl w:val="FF284B08"/>
    <w:lvl w:ilvl="0" w:tplc="79A081A4">
      <w:start w:val="1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CBEC98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1E7830"/>
    <w:multiLevelType w:val="hybridMultilevel"/>
    <w:tmpl w:val="2B28F074"/>
    <w:lvl w:ilvl="0" w:tplc="D586064C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B207864"/>
    <w:multiLevelType w:val="multilevel"/>
    <w:tmpl w:val="ABB02C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0F751BE6"/>
    <w:multiLevelType w:val="hybridMultilevel"/>
    <w:tmpl w:val="1A82358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1CD17E7"/>
    <w:multiLevelType w:val="hybridMultilevel"/>
    <w:tmpl w:val="2B28F074"/>
    <w:lvl w:ilvl="0" w:tplc="D586064C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14CB6354"/>
    <w:multiLevelType w:val="hybridMultilevel"/>
    <w:tmpl w:val="E6D8785A"/>
    <w:lvl w:ilvl="0" w:tplc="FFE815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0C0EBA"/>
    <w:multiLevelType w:val="hybridMultilevel"/>
    <w:tmpl w:val="67A8136C"/>
    <w:lvl w:ilvl="0" w:tplc="C00054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DE83FB7"/>
    <w:multiLevelType w:val="hybridMultilevel"/>
    <w:tmpl w:val="0BB0DB62"/>
    <w:lvl w:ilvl="0" w:tplc="79A081A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BEC98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E631AA"/>
    <w:multiLevelType w:val="multilevel"/>
    <w:tmpl w:val="0B7852F2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9">
    <w:nsid w:val="43CD53DE"/>
    <w:multiLevelType w:val="hybridMultilevel"/>
    <w:tmpl w:val="75C23942"/>
    <w:lvl w:ilvl="0" w:tplc="9AF8A926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503724B8"/>
    <w:multiLevelType w:val="hybridMultilevel"/>
    <w:tmpl w:val="5BBA56B0"/>
    <w:lvl w:ilvl="0" w:tplc="9FFE8282">
      <w:start w:val="4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53674F33"/>
    <w:multiLevelType w:val="hybridMultilevel"/>
    <w:tmpl w:val="2E364A3A"/>
    <w:lvl w:ilvl="0" w:tplc="0419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2">
    <w:nsid w:val="5B0356C8"/>
    <w:multiLevelType w:val="hybridMultilevel"/>
    <w:tmpl w:val="E6D8785A"/>
    <w:lvl w:ilvl="0" w:tplc="FFE815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E77C49"/>
    <w:multiLevelType w:val="hybridMultilevel"/>
    <w:tmpl w:val="26FE4D92"/>
    <w:lvl w:ilvl="0" w:tplc="9AF8A926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607414C0"/>
    <w:multiLevelType w:val="multilevel"/>
    <w:tmpl w:val="6E88F6A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5">
    <w:nsid w:val="61216730"/>
    <w:multiLevelType w:val="hybridMultilevel"/>
    <w:tmpl w:val="CF824944"/>
    <w:lvl w:ilvl="0" w:tplc="D3C2741C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3" w:hanging="180"/>
      </w:pPr>
      <w:rPr>
        <w:rFonts w:cs="Times New Roman"/>
      </w:rPr>
    </w:lvl>
  </w:abstractNum>
  <w:abstractNum w:abstractNumId="16">
    <w:nsid w:val="6BF72A5C"/>
    <w:multiLevelType w:val="multilevel"/>
    <w:tmpl w:val="6D9A2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7">
    <w:nsid w:val="7CE244B1"/>
    <w:multiLevelType w:val="hybridMultilevel"/>
    <w:tmpl w:val="F6804448"/>
    <w:lvl w:ilvl="0" w:tplc="74681CE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7"/>
  </w:num>
  <w:num w:numId="8">
    <w:abstractNumId w:val="13"/>
  </w:num>
  <w:num w:numId="9">
    <w:abstractNumId w:val="11"/>
  </w:num>
  <w:num w:numId="10">
    <w:abstractNumId w:val="9"/>
  </w:num>
  <w:num w:numId="11">
    <w:abstractNumId w:val="17"/>
  </w:num>
  <w:num w:numId="12">
    <w:abstractNumId w:val="5"/>
  </w:num>
  <w:num w:numId="13">
    <w:abstractNumId w:val="1"/>
  </w:num>
  <w:num w:numId="14">
    <w:abstractNumId w:val="6"/>
  </w:num>
  <w:num w:numId="15">
    <w:abstractNumId w:val="2"/>
  </w:num>
  <w:num w:numId="16">
    <w:abstractNumId w:val="4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8E"/>
    <w:rsid w:val="00003DA9"/>
    <w:rsid w:val="000042F4"/>
    <w:rsid w:val="000072AD"/>
    <w:rsid w:val="00011557"/>
    <w:rsid w:val="0001342F"/>
    <w:rsid w:val="0001692E"/>
    <w:rsid w:val="000222D9"/>
    <w:rsid w:val="00022FDC"/>
    <w:rsid w:val="00023C84"/>
    <w:rsid w:val="000278FC"/>
    <w:rsid w:val="00030C56"/>
    <w:rsid w:val="0003415A"/>
    <w:rsid w:val="00041FEF"/>
    <w:rsid w:val="000434BF"/>
    <w:rsid w:val="000508F3"/>
    <w:rsid w:val="00054A60"/>
    <w:rsid w:val="000557A1"/>
    <w:rsid w:val="000576B2"/>
    <w:rsid w:val="00057C38"/>
    <w:rsid w:val="000641D6"/>
    <w:rsid w:val="00076D9D"/>
    <w:rsid w:val="00077433"/>
    <w:rsid w:val="00080169"/>
    <w:rsid w:val="0008076A"/>
    <w:rsid w:val="000823ED"/>
    <w:rsid w:val="00084063"/>
    <w:rsid w:val="00084A40"/>
    <w:rsid w:val="00092276"/>
    <w:rsid w:val="000929C0"/>
    <w:rsid w:val="00095B8E"/>
    <w:rsid w:val="00096E90"/>
    <w:rsid w:val="000A0838"/>
    <w:rsid w:val="000A155F"/>
    <w:rsid w:val="000A3693"/>
    <w:rsid w:val="000A703C"/>
    <w:rsid w:val="000B4E45"/>
    <w:rsid w:val="000B50F4"/>
    <w:rsid w:val="000C2E12"/>
    <w:rsid w:val="000C45BB"/>
    <w:rsid w:val="000D4EAC"/>
    <w:rsid w:val="000D5A35"/>
    <w:rsid w:val="000D72A6"/>
    <w:rsid w:val="000E3F54"/>
    <w:rsid w:val="000F0088"/>
    <w:rsid w:val="000F3654"/>
    <w:rsid w:val="000F3B89"/>
    <w:rsid w:val="000F4679"/>
    <w:rsid w:val="000F4E44"/>
    <w:rsid w:val="0010171B"/>
    <w:rsid w:val="001022B1"/>
    <w:rsid w:val="001032D3"/>
    <w:rsid w:val="001045C6"/>
    <w:rsid w:val="00115126"/>
    <w:rsid w:val="00121734"/>
    <w:rsid w:val="001218AA"/>
    <w:rsid w:val="001234C2"/>
    <w:rsid w:val="00127603"/>
    <w:rsid w:val="00135C2B"/>
    <w:rsid w:val="001364A7"/>
    <w:rsid w:val="00136764"/>
    <w:rsid w:val="00142F7E"/>
    <w:rsid w:val="0014595F"/>
    <w:rsid w:val="0015192F"/>
    <w:rsid w:val="00153A0E"/>
    <w:rsid w:val="00160E27"/>
    <w:rsid w:val="0016445A"/>
    <w:rsid w:val="0018053E"/>
    <w:rsid w:val="001808DB"/>
    <w:rsid w:val="001871CA"/>
    <w:rsid w:val="00187ACA"/>
    <w:rsid w:val="00191213"/>
    <w:rsid w:val="001925FF"/>
    <w:rsid w:val="001939C3"/>
    <w:rsid w:val="00195D38"/>
    <w:rsid w:val="00196E50"/>
    <w:rsid w:val="001A5810"/>
    <w:rsid w:val="001B33DC"/>
    <w:rsid w:val="001B417F"/>
    <w:rsid w:val="001C25A8"/>
    <w:rsid w:val="001C4D56"/>
    <w:rsid w:val="001D0ACE"/>
    <w:rsid w:val="001D2642"/>
    <w:rsid w:val="001D2810"/>
    <w:rsid w:val="001E02E5"/>
    <w:rsid w:val="001E30F1"/>
    <w:rsid w:val="001E3682"/>
    <w:rsid w:val="001F05A5"/>
    <w:rsid w:val="001F77E4"/>
    <w:rsid w:val="0020116F"/>
    <w:rsid w:val="00202EE0"/>
    <w:rsid w:val="00207CAD"/>
    <w:rsid w:val="002105BA"/>
    <w:rsid w:val="00213462"/>
    <w:rsid w:val="0022141A"/>
    <w:rsid w:val="002215C7"/>
    <w:rsid w:val="00221993"/>
    <w:rsid w:val="00231115"/>
    <w:rsid w:val="00231545"/>
    <w:rsid w:val="00232A67"/>
    <w:rsid w:val="002357C1"/>
    <w:rsid w:val="00237010"/>
    <w:rsid w:val="00237360"/>
    <w:rsid w:val="00241783"/>
    <w:rsid w:val="00246B46"/>
    <w:rsid w:val="002517E6"/>
    <w:rsid w:val="00256473"/>
    <w:rsid w:val="0025688B"/>
    <w:rsid w:val="00257DD3"/>
    <w:rsid w:val="00260ED6"/>
    <w:rsid w:val="002618DD"/>
    <w:rsid w:val="00265ECD"/>
    <w:rsid w:val="0027041D"/>
    <w:rsid w:val="00270956"/>
    <w:rsid w:val="00270BC9"/>
    <w:rsid w:val="00273B29"/>
    <w:rsid w:val="002765CF"/>
    <w:rsid w:val="00276E38"/>
    <w:rsid w:val="00283471"/>
    <w:rsid w:val="0029537E"/>
    <w:rsid w:val="002A625C"/>
    <w:rsid w:val="002A79C4"/>
    <w:rsid w:val="002B1C1F"/>
    <w:rsid w:val="002B3273"/>
    <w:rsid w:val="002B332D"/>
    <w:rsid w:val="002B3E19"/>
    <w:rsid w:val="002C3186"/>
    <w:rsid w:val="002C4563"/>
    <w:rsid w:val="002C7455"/>
    <w:rsid w:val="002C757E"/>
    <w:rsid w:val="002D06E2"/>
    <w:rsid w:val="002D6905"/>
    <w:rsid w:val="002D6BD6"/>
    <w:rsid w:val="002D72B9"/>
    <w:rsid w:val="002E7B81"/>
    <w:rsid w:val="002F0842"/>
    <w:rsid w:val="002F35D3"/>
    <w:rsid w:val="002F4CCB"/>
    <w:rsid w:val="003004FE"/>
    <w:rsid w:val="003021C4"/>
    <w:rsid w:val="00302201"/>
    <w:rsid w:val="0030382B"/>
    <w:rsid w:val="00303B94"/>
    <w:rsid w:val="00305AD7"/>
    <w:rsid w:val="003079DB"/>
    <w:rsid w:val="00310D4A"/>
    <w:rsid w:val="003127B3"/>
    <w:rsid w:val="0031330C"/>
    <w:rsid w:val="00313E2F"/>
    <w:rsid w:val="00322F5C"/>
    <w:rsid w:val="00324342"/>
    <w:rsid w:val="00331E05"/>
    <w:rsid w:val="00336A44"/>
    <w:rsid w:val="003433F3"/>
    <w:rsid w:val="003438E8"/>
    <w:rsid w:val="00343B19"/>
    <w:rsid w:val="003441DC"/>
    <w:rsid w:val="00345E1E"/>
    <w:rsid w:val="00347690"/>
    <w:rsid w:val="00352BA3"/>
    <w:rsid w:val="00354156"/>
    <w:rsid w:val="00355FDB"/>
    <w:rsid w:val="00356A8E"/>
    <w:rsid w:val="00364A2E"/>
    <w:rsid w:val="00365A78"/>
    <w:rsid w:val="00366BD8"/>
    <w:rsid w:val="003673CC"/>
    <w:rsid w:val="00371EE6"/>
    <w:rsid w:val="0037694A"/>
    <w:rsid w:val="00377B56"/>
    <w:rsid w:val="00381745"/>
    <w:rsid w:val="00382059"/>
    <w:rsid w:val="00393A7F"/>
    <w:rsid w:val="00394012"/>
    <w:rsid w:val="003A10F1"/>
    <w:rsid w:val="003A2D32"/>
    <w:rsid w:val="003A309F"/>
    <w:rsid w:val="003A63E4"/>
    <w:rsid w:val="003B7AED"/>
    <w:rsid w:val="003C397F"/>
    <w:rsid w:val="003C5F76"/>
    <w:rsid w:val="003D1C8C"/>
    <w:rsid w:val="003D7534"/>
    <w:rsid w:val="003E073A"/>
    <w:rsid w:val="003E58DE"/>
    <w:rsid w:val="003F062F"/>
    <w:rsid w:val="003F1894"/>
    <w:rsid w:val="003F3C8D"/>
    <w:rsid w:val="003F3F84"/>
    <w:rsid w:val="003F4211"/>
    <w:rsid w:val="004001CB"/>
    <w:rsid w:val="00400779"/>
    <w:rsid w:val="00404635"/>
    <w:rsid w:val="004055C7"/>
    <w:rsid w:val="00406C89"/>
    <w:rsid w:val="004071CC"/>
    <w:rsid w:val="00410F4C"/>
    <w:rsid w:val="00413105"/>
    <w:rsid w:val="00415A7C"/>
    <w:rsid w:val="00421B04"/>
    <w:rsid w:val="00425373"/>
    <w:rsid w:val="004273A6"/>
    <w:rsid w:val="00427820"/>
    <w:rsid w:val="0043033F"/>
    <w:rsid w:val="0043085F"/>
    <w:rsid w:val="00432364"/>
    <w:rsid w:val="00433613"/>
    <w:rsid w:val="004340DC"/>
    <w:rsid w:val="004353A7"/>
    <w:rsid w:val="00435A13"/>
    <w:rsid w:val="004401BB"/>
    <w:rsid w:val="00443860"/>
    <w:rsid w:val="0044397F"/>
    <w:rsid w:val="00447A3D"/>
    <w:rsid w:val="00450D44"/>
    <w:rsid w:val="00452D40"/>
    <w:rsid w:val="00454156"/>
    <w:rsid w:val="00454744"/>
    <w:rsid w:val="00467AA4"/>
    <w:rsid w:val="0047052B"/>
    <w:rsid w:val="004747C7"/>
    <w:rsid w:val="00474B7F"/>
    <w:rsid w:val="004763B7"/>
    <w:rsid w:val="00481353"/>
    <w:rsid w:val="004825F5"/>
    <w:rsid w:val="004830D6"/>
    <w:rsid w:val="0048558E"/>
    <w:rsid w:val="0049047A"/>
    <w:rsid w:val="00495080"/>
    <w:rsid w:val="00495E4B"/>
    <w:rsid w:val="0049795C"/>
    <w:rsid w:val="004A24FB"/>
    <w:rsid w:val="004A4694"/>
    <w:rsid w:val="004A487E"/>
    <w:rsid w:val="004A4A47"/>
    <w:rsid w:val="004B106D"/>
    <w:rsid w:val="004B1C8B"/>
    <w:rsid w:val="004B2254"/>
    <w:rsid w:val="004B4895"/>
    <w:rsid w:val="004B67C4"/>
    <w:rsid w:val="004C3465"/>
    <w:rsid w:val="004D105D"/>
    <w:rsid w:val="004D6C99"/>
    <w:rsid w:val="004D711F"/>
    <w:rsid w:val="004E2D57"/>
    <w:rsid w:val="004E2DED"/>
    <w:rsid w:val="004E4B54"/>
    <w:rsid w:val="004F1B4A"/>
    <w:rsid w:val="004F4D15"/>
    <w:rsid w:val="004F5C67"/>
    <w:rsid w:val="004F6BCA"/>
    <w:rsid w:val="00502358"/>
    <w:rsid w:val="00511701"/>
    <w:rsid w:val="005161B0"/>
    <w:rsid w:val="00516D0D"/>
    <w:rsid w:val="00520625"/>
    <w:rsid w:val="00522BD5"/>
    <w:rsid w:val="00523C90"/>
    <w:rsid w:val="005319A0"/>
    <w:rsid w:val="00531E11"/>
    <w:rsid w:val="00533A9D"/>
    <w:rsid w:val="005401D6"/>
    <w:rsid w:val="00543CF2"/>
    <w:rsid w:val="0054447F"/>
    <w:rsid w:val="00546303"/>
    <w:rsid w:val="0054651D"/>
    <w:rsid w:val="005623F0"/>
    <w:rsid w:val="00565B8B"/>
    <w:rsid w:val="005726EB"/>
    <w:rsid w:val="00572F23"/>
    <w:rsid w:val="005763A7"/>
    <w:rsid w:val="00580857"/>
    <w:rsid w:val="00582E2B"/>
    <w:rsid w:val="00584EDC"/>
    <w:rsid w:val="00585EC6"/>
    <w:rsid w:val="005875B5"/>
    <w:rsid w:val="005939EE"/>
    <w:rsid w:val="00594244"/>
    <w:rsid w:val="005A25D2"/>
    <w:rsid w:val="005B0953"/>
    <w:rsid w:val="005B1A9B"/>
    <w:rsid w:val="005B4D1D"/>
    <w:rsid w:val="005B78F1"/>
    <w:rsid w:val="005C0E97"/>
    <w:rsid w:val="005C4094"/>
    <w:rsid w:val="005C5911"/>
    <w:rsid w:val="005C6311"/>
    <w:rsid w:val="005C6E67"/>
    <w:rsid w:val="005E4C73"/>
    <w:rsid w:val="005E60FF"/>
    <w:rsid w:val="005F0BE0"/>
    <w:rsid w:val="005F5C6F"/>
    <w:rsid w:val="005F6719"/>
    <w:rsid w:val="00603E2B"/>
    <w:rsid w:val="00611D18"/>
    <w:rsid w:val="00615944"/>
    <w:rsid w:val="00616FCA"/>
    <w:rsid w:val="00621256"/>
    <w:rsid w:val="006253CE"/>
    <w:rsid w:val="00631079"/>
    <w:rsid w:val="00632881"/>
    <w:rsid w:val="00642FD4"/>
    <w:rsid w:val="00645184"/>
    <w:rsid w:val="00651951"/>
    <w:rsid w:val="00655C0B"/>
    <w:rsid w:val="00661F7F"/>
    <w:rsid w:val="00664E5C"/>
    <w:rsid w:val="006656FE"/>
    <w:rsid w:val="00671973"/>
    <w:rsid w:val="006760E9"/>
    <w:rsid w:val="00676980"/>
    <w:rsid w:val="00680171"/>
    <w:rsid w:val="00685062"/>
    <w:rsid w:val="00685A64"/>
    <w:rsid w:val="00687161"/>
    <w:rsid w:val="00694CE7"/>
    <w:rsid w:val="006A0403"/>
    <w:rsid w:val="006A17E1"/>
    <w:rsid w:val="006A3006"/>
    <w:rsid w:val="006A5514"/>
    <w:rsid w:val="006B16E7"/>
    <w:rsid w:val="006B1DA4"/>
    <w:rsid w:val="006B2DE2"/>
    <w:rsid w:val="006B46D3"/>
    <w:rsid w:val="006B5EEE"/>
    <w:rsid w:val="006C0159"/>
    <w:rsid w:val="006C0D82"/>
    <w:rsid w:val="006C6152"/>
    <w:rsid w:val="006D048E"/>
    <w:rsid w:val="006D1B5E"/>
    <w:rsid w:val="006D788E"/>
    <w:rsid w:val="006E30C7"/>
    <w:rsid w:val="006E62C0"/>
    <w:rsid w:val="006F08D2"/>
    <w:rsid w:val="006F22D9"/>
    <w:rsid w:val="006F3AC2"/>
    <w:rsid w:val="006F7E97"/>
    <w:rsid w:val="00703B73"/>
    <w:rsid w:val="00706FD3"/>
    <w:rsid w:val="00707991"/>
    <w:rsid w:val="00707F59"/>
    <w:rsid w:val="00712286"/>
    <w:rsid w:val="007126F3"/>
    <w:rsid w:val="007225BE"/>
    <w:rsid w:val="007263E1"/>
    <w:rsid w:val="00731671"/>
    <w:rsid w:val="007329EB"/>
    <w:rsid w:val="00733EBD"/>
    <w:rsid w:val="00734BD2"/>
    <w:rsid w:val="00737D30"/>
    <w:rsid w:val="00742C0A"/>
    <w:rsid w:val="00744FE5"/>
    <w:rsid w:val="00745884"/>
    <w:rsid w:val="00747742"/>
    <w:rsid w:val="007554C3"/>
    <w:rsid w:val="00757025"/>
    <w:rsid w:val="007679EA"/>
    <w:rsid w:val="00773A5F"/>
    <w:rsid w:val="00776E41"/>
    <w:rsid w:val="00781FE7"/>
    <w:rsid w:val="0078730C"/>
    <w:rsid w:val="00794864"/>
    <w:rsid w:val="00794D6F"/>
    <w:rsid w:val="00795915"/>
    <w:rsid w:val="007A4133"/>
    <w:rsid w:val="007A5DB4"/>
    <w:rsid w:val="007A6D75"/>
    <w:rsid w:val="007A77E0"/>
    <w:rsid w:val="007B2474"/>
    <w:rsid w:val="007B47FC"/>
    <w:rsid w:val="007B488E"/>
    <w:rsid w:val="007C07E1"/>
    <w:rsid w:val="007C0956"/>
    <w:rsid w:val="007C3381"/>
    <w:rsid w:val="007C40B4"/>
    <w:rsid w:val="007C73B7"/>
    <w:rsid w:val="007D0E52"/>
    <w:rsid w:val="007D3D81"/>
    <w:rsid w:val="007D54F9"/>
    <w:rsid w:val="007F06DA"/>
    <w:rsid w:val="007F5242"/>
    <w:rsid w:val="00807DFC"/>
    <w:rsid w:val="008100B3"/>
    <w:rsid w:val="0081026F"/>
    <w:rsid w:val="008108D3"/>
    <w:rsid w:val="00814DA9"/>
    <w:rsid w:val="008155BD"/>
    <w:rsid w:val="00816568"/>
    <w:rsid w:val="00816C1A"/>
    <w:rsid w:val="00825974"/>
    <w:rsid w:val="00840E8D"/>
    <w:rsid w:val="00841449"/>
    <w:rsid w:val="00843838"/>
    <w:rsid w:val="00852522"/>
    <w:rsid w:val="0085437C"/>
    <w:rsid w:val="008679D1"/>
    <w:rsid w:val="00871E05"/>
    <w:rsid w:val="00873493"/>
    <w:rsid w:val="00880368"/>
    <w:rsid w:val="00882858"/>
    <w:rsid w:val="0088578A"/>
    <w:rsid w:val="00886556"/>
    <w:rsid w:val="00893B6B"/>
    <w:rsid w:val="008A0278"/>
    <w:rsid w:val="008A11EF"/>
    <w:rsid w:val="008A3916"/>
    <w:rsid w:val="008B29DF"/>
    <w:rsid w:val="008B2DBB"/>
    <w:rsid w:val="008B7279"/>
    <w:rsid w:val="008C374D"/>
    <w:rsid w:val="008C3B72"/>
    <w:rsid w:val="008C3F64"/>
    <w:rsid w:val="008D27F5"/>
    <w:rsid w:val="008D3702"/>
    <w:rsid w:val="008E1288"/>
    <w:rsid w:val="008E1832"/>
    <w:rsid w:val="008E19E5"/>
    <w:rsid w:val="008E2A6F"/>
    <w:rsid w:val="008E2B0E"/>
    <w:rsid w:val="008E34D3"/>
    <w:rsid w:val="008E5B3E"/>
    <w:rsid w:val="008E7611"/>
    <w:rsid w:val="008F17E2"/>
    <w:rsid w:val="008F243B"/>
    <w:rsid w:val="008F4DD9"/>
    <w:rsid w:val="008F76AB"/>
    <w:rsid w:val="008F78C3"/>
    <w:rsid w:val="008F792B"/>
    <w:rsid w:val="00904413"/>
    <w:rsid w:val="00906193"/>
    <w:rsid w:val="009137DD"/>
    <w:rsid w:val="00914B72"/>
    <w:rsid w:val="00917815"/>
    <w:rsid w:val="00927D48"/>
    <w:rsid w:val="00927ECA"/>
    <w:rsid w:val="00930037"/>
    <w:rsid w:val="00930C8B"/>
    <w:rsid w:val="00933A1F"/>
    <w:rsid w:val="00940ECE"/>
    <w:rsid w:val="00941127"/>
    <w:rsid w:val="0094166F"/>
    <w:rsid w:val="00945D96"/>
    <w:rsid w:val="00945FE2"/>
    <w:rsid w:val="00950084"/>
    <w:rsid w:val="009508BF"/>
    <w:rsid w:val="0095200E"/>
    <w:rsid w:val="00962D71"/>
    <w:rsid w:val="009638F5"/>
    <w:rsid w:val="009642B8"/>
    <w:rsid w:val="00964380"/>
    <w:rsid w:val="00965170"/>
    <w:rsid w:val="00971258"/>
    <w:rsid w:val="0097175D"/>
    <w:rsid w:val="00971C26"/>
    <w:rsid w:val="00971F50"/>
    <w:rsid w:val="00975666"/>
    <w:rsid w:val="009771D4"/>
    <w:rsid w:val="00980FDC"/>
    <w:rsid w:val="009841F0"/>
    <w:rsid w:val="009910E3"/>
    <w:rsid w:val="00992654"/>
    <w:rsid w:val="00994F91"/>
    <w:rsid w:val="009A6AD3"/>
    <w:rsid w:val="009A7328"/>
    <w:rsid w:val="009B538F"/>
    <w:rsid w:val="009B5873"/>
    <w:rsid w:val="009B58F1"/>
    <w:rsid w:val="009B75E0"/>
    <w:rsid w:val="009C07AE"/>
    <w:rsid w:val="009C2F04"/>
    <w:rsid w:val="009C3B99"/>
    <w:rsid w:val="009C69A9"/>
    <w:rsid w:val="009C7CDA"/>
    <w:rsid w:val="009D1147"/>
    <w:rsid w:val="009D2778"/>
    <w:rsid w:val="009D3E27"/>
    <w:rsid w:val="009D5B01"/>
    <w:rsid w:val="009D5E89"/>
    <w:rsid w:val="009D7E6A"/>
    <w:rsid w:val="009E114F"/>
    <w:rsid w:val="00A01131"/>
    <w:rsid w:val="00A01240"/>
    <w:rsid w:val="00A02914"/>
    <w:rsid w:val="00A02EF3"/>
    <w:rsid w:val="00A03C34"/>
    <w:rsid w:val="00A05E08"/>
    <w:rsid w:val="00A06C44"/>
    <w:rsid w:val="00A10FE7"/>
    <w:rsid w:val="00A121D4"/>
    <w:rsid w:val="00A24A19"/>
    <w:rsid w:val="00A305C5"/>
    <w:rsid w:val="00A40601"/>
    <w:rsid w:val="00A41D82"/>
    <w:rsid w:val="00A43D36"/>
    <w:rsid w:val="00A5748F"/>
    <w:rsid w:val="00A57969"/>
    <w:rsid w:val="00A63E05"/>
    <w:rsid w:val="00A722E1"/>
    <w:rsid w:val="00A72FAD"/>
    <w:rsid w:val="00A76053"/>
    <w:rsid w:val="00A84254"/>
    <w:rsid w:val="00A919DF"/>
    <w:rsid w:val="00A91F50"/>
    <w:rsid w:val="00A95246"/>
    <w:rsid w:val="00A95449"/>
    <w:rsid w:val="00A95A75"/>
    <w:rsid w:val="00A966CF"/>
    <w:rsid w:val="00AA2470"/>
    <w:rsid w:val="00AA247D"/>
    <w:rsid w:val="00AA2C7F"/>
    <w:rsid w:val="00AB23B2"/>
    <w:rsid w:val="00AB6EE2"/>
    <w:rsid w:val="00AC61D0"/>
    <w:rsid w:val="00AC6C05"/>
    <w:rsid w:val="00AC79BB"/>
    <w:rsid w:val="00AD07FD"/>
    <w:rsid w:val="00AD27E4"/>
    <w:rsid w:val="00AD2966"/>
    <w:rsid w:val="00AD392B"/>
    <w:rsid w:val="00AD4BF7"/>
    <w:rsid w:val="00AF4638"/>
    <w:rsid w:val="00AF4932"/>
    <w:rsid w:val="00AF57BE"/>
    <w:rsid w:val="00B130D1"/>
    <w:rsid w:val="00B14732"/>
    <w:rsid w:val="00B14E25"/>
    <w:rsid w:val="00B1771F"/>
    <w:rsid w:val="00B31967"/>
    <w:rsid w:val="00B32A5E"/>
    <w:rsid w:val="00B372AC"/>
    <w:rsid w:val="00B37C70"/>
    <w:rsid w:val="00B404A7"/>
    <w:rsid w:val="00B43713"/>
    <w:rsid w:val="00B526AC"/>
    <w:rsid w:val="00B5678D"/>
    <w:rsid w:val="00B6104E"/>
    <w:rsid w:val="00B7262F"/>
    <w:rsid w:val="00B7313B"/>
    <w:rsid w:val="00B811B7"/>
    <w:rsid w:val="00B8174B"/>
    <w:rsid w:val="00B918D8"/>
    <w:rsid w:val="00B925A5"/>
    <w:rsid w:val="00B93430"/>
    <w:rsid w:val="00BA15B7"/>
    <w:rsid w:val="00BA5060"/>
    <w:rsid w:val="00BA5654"/>
    <w:rsid w:val="00BA5830"/>
    <w:rsid w:val="00BA599F"/>
    <w:rsid w:val="00BA5D73"/>
    <w:rsid w:val="00BA6B47"/>
    <w:rsid w:val="00BB406D"/>
    <w:rsid w:val="00BB6417"/>
    <w:rsid w:val="00BC4F30"/>
    <w:rsid w:val="00BD0302"/>
    <w:rsid w:val="00BD2806"/>
    <w:rsid w:val="00BE3C70"/>
    <w:rsid w:val="00BE4478"/>
    <w:rsid w:val="00BF09D6"/>
    <w:rsid w:val="00C004F0"/>
    <w:rsid w:val="00C0206F"/>
    <w:rsid w:val="00C0575B"/>
    <w:rsid w:val="00C05912"/>
    <w:rsid w:val="00C161E8"/>
    <w:rsid w:val="00C16590"/>
    <w:rsid w:val="00C1752B"/>
    <w:rsid w:val="00C17BF4"/>
    <w:rsid w:val="00C17DA2"/>
    <w:rsid w:val="00C3096C"/>
    <w:rsid w:val="00C33200"/>
    <w:rsid w:val="00C338BF"/>
    <w:rsid w:val="00C36BB7"/>
    <w:rsid w:val="00C40F50"/>
    <w:rsid w:val="00C41899"/>
    <w:rsid w:val="00C42DF0"/>
    <w:rsid w:val="00C43C8B"/>
    <w:rsid w:val="00C4521A"/>
    <w:rsid w:val="00C452F3"/>
    <w:rsid w:val="00C47A37"/>
    <w:rsid w:val="00C5459A"/>
    <w:rsid w:val="00C55562"/>
    <w:rsid w:val="00C62D04"/>
    <w:rsid w:val="00C63429"/>
    <w:rsid w:val="00C66E39"/>
    <w:rsid w:val="00C76D56"/>
    <w:rsid w:val="00C83097"/>
    <w:rsid w:val="00C84D41"/>
    <w:rsid w:val="00C874D2"/>
    <w:rsid w:val="00C90AA6"/>
    <w:rsid w:val="00C93497"/>
    <w:rsid w:val="00C9785D"/>
    <w:rsid w:val="00CA137B"/>
    <w:rsid w:val="00CA1749"/>
    <w:rsid w:val="00CA3E2C"/>
    <w:rsid w:val="00CB0130"/>
    <w:rsid w:val="00CB1A9B"/>
    <w:rsid w:val="00CB230F"/>
    <w:rsid w:val="00CB3DCD"/>
    <w:rsid w:val="00CB4924"/>
    <w:rsid w:val="00CB7C55"/>
    <w:rsid w:val="00CC0DF8"/>
    <w:rsid w:val="00CC1CE2"/>
    <w:rsid w:val="00CC5071"/>
    <w:rsid w:val="00CD1014"/>
    <w:rsid w:val="00CD4966"/>
    <w:rsid w:val="00CE0F0B"/>
    <w:rsid w:val="00CE2F7A"/>
    <w:rsid w:val="00CE566A"/>
    <w:rsid w:val="00CE5C26"/>
    <w:rsid w:val="00CF0C2C"/>
    <w:rsid w:val="00CF31E2"/>
    <w:rsid w:val="00CF3E2B"/>
    <w:rsid w:val="00CF4F93"/>
    <w:rsid w:val="00D00093"/>
    <w:rsid w:val="00D02397"/>
    <w:rsid w:val="00D1359B"/>
    <w:rsid w:val="00D13A50"/>
    <w:rsid w:val="00D15BD6"/>
    <w:rsid w:val="00D2078D"/>
    <w:rsid w:val="00D22400"/>
    <w:rsid w:val="00D22732"/>
    <w:rsid w:val="00D232CA"/>
    <w:rsid w:val="00D31942"/>
    <w:rsid w:val="00D40240"/>
    <w:rsid w:val="00D451C4"/>
    <w:rsid w:val="00D45B6F"/>
    <w:rsid w:val="00D45BC5"/>
    <w:rsid w:val="00D517E7"/>
    <w:rsid w:val="00D54A3C"/>
    <w:rsid w:val="00D620F7"/>
    <w:rsid w:val="00D65A19"/>
    <w:rsid w:val="00D721D3"/>
    <w:rsid w:val="00D73EFA"/>
    <w:rsid w:val="00D766BF"/>
    <w:rsid w:val="00D76B91"/>
    <w:rsid w:val="00D76BC2"/>
    <w:rsid w:val="00D97B0D"/>
    <w:rsid w:val="00DA06AC"/>
    <w:rsid w:val="00DA0D82"/>
    <w:rsid w:val="00DA17E8"/>
    <w:rsid w:val="00DA26AC"/>
    <w:rsid w:val="00DB0E04"/>
    <w:rsid w:val="00DB15BD"/>
    <w:rsid w:val="00DB1DC8"/>
    <w:rsid w:val="00DB4C1E"/>
    <w:rsid w:val="00DC4935"/>
    <w:rsid w:val="00DD3933"/>
    <w:rsid w:val="00DD449F"/>
    <w:rsid w:val="00DD6DE4"/>
    <w:rsid w:val="00DE513D"/>
    <w:rsid w:val="00DE6B1C"/>
    <w:rsid w:val="00DF0A85"/>
    <w:rsid w:val="00DF0C31"/>
    <w:rsid w:val="00DF70D6"/>
    <w:rsid w:val="00E0207F"/>
    <w:rsid w:val="00E0326C"/>
    <w:rsid w:val="00E05441"/>
    <w:rsid w:val="00E05FC6"/>
    <w:rsid w:val="00E100DF"/>
    <w:rsid w:val="00E12D8E"/>
    <w:rsid w:val="00E20CB7"/>
    <w:rsid w:val="00E21D9A"/>
    <w:rsid w:val="00E311C5"/>
    <w:rsid w:val="00E33E32"/>
    <w:rsid w:val="00E3438A"/>
    <w:rsid w:val="00E35A33"/>
    <w:rsid w:val="00E453D0"/>
    <w:rsid w:val="00E45A4B"/>
    <w:rsid w:val="00E45F9A"/>
    <w:rsid w:val="00E47CF7"/>
    <w:rsid w:val="00E54CDC"/>
    <w:rsid w:val="00E568AA"/>
    <w:rsid w:val="00E576F2"/>
    <w:rsid w:val="00E62AC2"/>
    <w:rsid w:val="00E62E33"/>
    <w:rsid w:val="00E72B3D"/>
    <w:rsid w:val="00E748F2"/>
    <w:rsid w:val="00E809E0"/>
    <w:rsid w:val="00E82068"/>
    <w:rsid w:val="00E83DBA"/>
    <w:rsid w:val="00E844DC"/>
    <w:rsid w:val="00E87DB5"/>
    <w:rsid w:val="00E911BD"/>
    <w:rsid w:val="00E913D9"/>
    <w:rsid w:val="00E96F22"/>
    <w:rsid w:val="00E97E9C"/>
    <w:rsid w:val="00EA17D5"/>
    <w:rsid w:val="00EA587C"/>
    <w:rsid w:val="00EA7E4B"/>
    <w:rsid w:val="00EB4648"/>
    <w:rsid w:val="00EB5BF2"/>
    <w:rsid w:val="00EC48E6"/>
    <w:rsid w:val="00EC6CB3"/>
    <w:rsid w:val="00ED42B5"/>
    <w:rsid w:val="00EE105F"/>
    <w:rsid w:val="00EE1255"/>
    <w:rsid w:val="00EE1990"/>
    <w:rsid w:val="00EE20F4"/>
    <w:rsid w:val="00EE34FA"/>
    <w:rsid w:val="00EE582D"/>
    <w:rsid w:val="00EE6FF9"/>
    <w:rsid w:val="00EF0603"/>
    <w:rsid w:val="00EF46DE"/>
    <w:rsid w:val="00EF4A3B"/>
    <w:rsid w:val="00F0169E"/>
    <w:rsid w:val="00F031C6"/>
    <w:rsid w:val="00F03283"/>
    <w:rsid w:val="00F03A93"/>
    <w:rsid w:val="00F132E9"/>
    <w:rsid w:val="00F1695F"/>
    <w:rsid w:val="00F27DF2"/>
    <w:rsid w:val="00F30D71"/>
    <w:rsid w:val="00F318EB"/>
    <w:rsid w:val="00F323F4"/>
    <w:rsid w:val="00F37034"/>
    <w:rsid w:val="00F4562F"/>
    <w:rsid w:val="00F45E03"/>
    <w:rsid w:val="00F47D55"/>
    <w:rsid w:val="00F51AF1"/>
    <w:rsid w:val="00F5366B"/>
    <w:rsid w:val="00F5644B"/>
    <w:rsid w:val="00F5699A"/>
    <w:rsid w:val="00F62FB6"/>
    <w:rsid w:val="00F6435F"/>
    <w:rsid w:val="00F646BF"/>
    <w:rsid w:val="00F64769"/>
    <w:rsid w:val="00F64A5B"/>
    <w:rsid w:val="00F716FB"/>
    <w:rsid w:val="00F72704"/>
    <w:rsid w:val="00F72F0E"/>
    <w:rsid w:val="00F744D5"/>
    <w:rsid w:val="00F74B98"/>
    <w:rsid w:val="00F76C5B"/>
    <w:rsid w:val="00F7733F"/>
    <w:rsid w:val="00F8255B"/>
    <w:rsid w:val="00F8310B"/>
    <w:rsid w:val="00F83DA3"/>
    <w:rsid w:val="00F850C8"/>
    <w:rsid w:val="00F87718"/>
    <w:rsid w:val="00F91E61"/>
    <w:rsid w:val="00FA1563"/>
    <w:rsid w:val="00FA29BA"/>
    <w:rsid w:val="00FA500B"/>
    <w:rsid w:val="00FB09C8"/>
    <w:rsid w:val="00FB4F9D"/>
    <w:rsid w:val="00FB7489"/>
    <w:rsid w:val="00FC14C8"/>
    <w:rsid w:val="00FC20ED"/>
    <w:rsid w:val="00FC5829"/>
    <w:rsid w:val="00FC59D1"/>
    <w:rsid w:val="00FC6C00"/>
    <w:rsid w:val="00FD60CF"/>
    <w:rsid w:val="00FD657B"/>
    <w:rsid w:val="00FD7E7D"/>
    <w:rsid w:val="00FE212D"/>
    <w:rsid w:val="00FE7A06"/>
    <w:rsid w:val="00FF1A14"/>
    <w:rsid w:val="00FF2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8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5195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56A8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F4E44"/>
    <w:pPr>
      <w:ind w:left="720"/>
      <w:contextualSpacing/>
    </w:pPr>
  </w:style>
  <w:style w:type="table" w:styleId="a5">
    <w:name w:val="Table Grid"/>
    <w:basedOn w:val="a1"/>
    <w:uiPriority w:val="99"/>
    <w:rsid w:val="001022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814DA9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rsid w:val="0054651D"/>
    <w:rPr>
      <w:rFonts w:cs="Times New Roman"/>
      <w:color w:val="800080"/>
      <w:u w:val="single"/>
    </w:rPr>
  </w:style>
  <w:style w:type="paragraph" w:styleId="a8">
    <w:name w:val="Balloon Text"/>
    <w:basedOn w:val="a"/>
    <w:link w:val="a9"/>
    <w:uiPriority w:val="99"/>
    <w:semiHidden/>
    <w:rsid w:val="009712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03A93"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basedOn w:val="a0"/>
    <w:link w:val="1"/>
    <w:rsid w:val="006519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a">
    <w:name w:val="Emphasis"/>
    <w:basedOn w:val="a0"/>
    <w:qFormat/>
    <w:locked/>
    <w:rsid w:val="006519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8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5195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56A8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F4E44"/>
    <w:pPr>
      <w:ind w:left="720"/>
      <w:contextualSpacing/>
    </w:pPr>
  </w:style>
  <w:style w:type="table" w:styleId="a5">
    <w:name w:val="Table Grid"/>
    <w:basedOn w:val="a1"/>
    <w:uiPriority w:val="99"/>
    <w:rsid w:val="001022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814DA9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rsid w:val="0054651D"/>
    <w:rPr>
      <w:rFonts w:cs="Times New Roman"/>
      <w:color w:val="800080"/>
      <w:u w:val="single"/>
    </w:rPr>
  </w:style>
  <w:style w:type="paragraph" w:styleId="a8">
    <w:name w:val="Balloon Text"/>
    <w:basedOn w:val="a"/>
    <w:link w:val="a9"/>
    <w:uiPriority w:val="99"/>
    <w:semiHidden/>
    <w:rsid w:val="009712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03A93"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basedOn w:val="a0"/>
    <w:link w:val="1"/>
    <w:rsid w:val="006519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a">
    <w:name w:val="Emphasis"/>
    <w:basedOn w:val="a0"/>
    <w:qFormat/>
    <w:locked/>
    <w:rsid w:val="006519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35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5A4E5-BD4D-48A1-A995-7215837F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2330</Words>
  <Characters>15701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ТСЖ 2003</cp:lastModifiedBy>
  <cp:revision>4</cp:revision>
  <cp:lastPrinted>2017-05-16T14:53:00Z</cp:lastPrinted>
  <dcterms:created xsi:type="dcterms:W3CDTF">2017-05-16T09:58:00Z</dcterms:created>
  <dcterms:modified xsi:type="dcterms:W3CDTF">2017-05-16T14:57:00Z</dcterms:modified>
</cp:coreProperties>
</file>